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B2A5F" w14:textId="42E854DC" w:rsidR="001A01AB" w:rsidRDefault="009E16F4" w:rsidP="001A01AB">
      <w:pPr>
        <w:tabs>
          <w:tab w:val="clear" w:pos="454"/>
          <w:tab w:val="clear" w:pos="4706"/>
        </w:tabs>
        <w:autoSpaceDE/>
        <w:autoSpaceDN/>
        <w:spacing w:after="160" w:line="259" w:lineRule="auto"/>
        <w:rPr>
          <w:rFonts w:ascii="Tahoma" w:eastAsiaTheme="minorHAnsi" w:hAnsi="Tahoma" w:cs="Tahoma"/>
          <w:b/>
          <w:bCs/>
          <w:kern w:val="2"/>
          <w:sz w:val="20"/>
          <w:szCs w:val="20"/>
          <w:lang w:val="en-US"/>
          <w14:ligatures w14:val="standardContextual"/>
        </w:rPr>
      </w:pPr>
      <w:r w:rsidRPr="009E16F4">
        <w:rPr>
          <w:rFonts w:ascii="Tahoma" w:eastAsiaTheme="minorHAnsi" w:hAnsi="Tahoma" w:cs="Tahoma"/>
          <w:b/>
          <w:bCs/>
          <w:kern w:val="2"/>
          <w:sz w:val="20"/>
          <w:szCs w:val="20"/>
          <w:cs/>
          <w:lang w:val="en-US"/>
          <w14:ligatures w14:val="standardContextual"/>
        </w:rPr>
        <w:t>ข่าวประชาสัมพันธ์</w:t>
      </w:r>
      <w:r w:rsidRPr="009E16F4">
        <w:rPr>
          <w:rFonts w:ascii="Tahoma" w:eastAsiaTheme="minorHAnsi" w:hAnsi="Tahoma" w:cs="Tahoma"/>
          <w:b/>
          <w:bCs/>
          <w:kern w:val="2"/>
          <w:sz w:val="20"/>
          <w:szCs w:val="20"/>
          <w:lang w:val="en-US"/>
          <w14:ligatures w14:val="standardContextual"/>
        </w:rPr>
        <w:br/>
      </w:r>
      <w:r w:rsidR="00B55A86">
        <w:rPr>
          <w:rFonts w:ascii="Tahoma" w:eastAsiaTheme="minorHAnsi" w:hAnsi="Tahoma" w:cs="Tahoma"/>
          <w:b/>
          <w:bCs/>
          <w:kern w:val="2"/>
          <w:sz w:val="20"/>
          <w:szCs w:val="20"/>
          <w:lang w:val="en-US"/>
          <w14:ligatures w14:val="standardContextual"/>
        </w:rPr>
        <w:t>1</w:t>
      </w:r>
      <w:r w:rsidR="003B51AE">
        <w:rPr>
          <w:rFonts w:ascii="Tahoma" w:eastAsiaTheme="minorHAnsi" w:hAnsi="Tahoma" w:cs="Tahoma" w:hint="cs"/>
          <w:b/>
          <w:bCs/>
          <w:kern w:val="2"/>
          <w:sz w:val="20"/>
          <w:szCs w:val="20"/>
          <w:cs/>
          <w:lang w:val="en-US"/>
          <w14:ligatures w14:val="standardContextual"/>
        </w:rPr>
        <w:t>7</w:t>
      </w:r>
      <w:r w:rsidRPr="009E16F4">
        <w:rPr>
          <w:rFonts w:ascii="Tahoma" w:eastAsiaTheme="minorHAnsi" w:hAnsi="Tahoma" w:cs="Tahoma"/>
          <w:b/>
          <w:bCs/>
          <w:kern w:val="2"/>
          <w:sz w:val="20"/>
          <w:szCs w:val="20"/>
          <w:lang w:val="en-US"/>
          <w14:ligatures w14:val="standardContextual"/>
        </w:rPr>
        <w:t xml:space="preserve"> </w:t>
      </w:r>
      <w:r w:rsidRPr="009E16F4">
        <w:rPr>
          <w:rFonts w:ascii="Tahoma" w:eastAsiaTheme="minorHAnsi" w:hAnsi="Tahoma" w:cs="Tahoma" w:hint="cs"/>
          <w:b/>
          <w:bCs/>
          <w:kern w:val="2"/>
          <w:sz w:val="20"/>
          <w:szCs w:val="20"/>
          <w:cs/>
          <w:lang w:val="en-US"/>
          <w14:ligatures w14:val="standardContextual"/>
        </w:rPr>
        <w:t>ตุลาคม</w:t>
      </w:r>
      <w:r w:rsidRPr="009E16F4">
        <w:rPr>
          <w:rFonts w:ascii="Tahoma" w:eastAsiaTheme="minorHAnsi" w:hAnsi="Tahoma" w:cs="Tahoma"/>
          <w:b/>
          <w:bCs/>
          <w:kern w:val="2"/>
          <w:sz w:val="20"/>
          <w:szCs w:val="20"/>
          <w:cs/>
          <w:lang w:val="en-US"/>
          <w14:ligatures w14:val="standardContextual"/>
        </w:rPr>
        <w:t xml:space="preserve"> </w:t>
      </w:r>
      <w:r w:rsidRPr="009E16F4">
        <w:rPr>
          <w:rFonts w:ascii="Tahoma" w:eastAsiaTheme="minorHAnsi" w:hAnsi="Tahoma" w:cs="Tahoma"/>
          <w:b/>
          <w:bCs/>
          <w:kern w:val="2"/>
          <w:sz w:val="20"/>
          <w:szCs w:val="20"/>
          <w:lang w:val="en-US"/>
          <w14:ligatures w14:val="standardContextual"/>
        </w:rPr>
        <w:t>2568</w:t>
      </w:r>
    </w:p>
    <w:p w14:paraId="0FD4955D" w14:textId="77777777" w:rsidR="001A01AB" w:rsidRPr="009E49FD" w:rsidRDefault="001A01AB" w:rsidP="009E49FD">
      <w:pPr>
        <w:tabs>
          <w:tab w:val="clear" w:pos="454"/>
          <w:tab w:val="clear" w:pos="4706"/>
        </w:tabs>
        <w:autoSpaceDE/>
        <w:autoSpaceDN/>
        <w:spacing w:after="160" w:line="259" w:lineRule="auto"/>
        <w:ind w:firstLine="720"/>
        <w:rPr>
          <w:rFonts w:ascii="Tahoma" w:eastAsiaTheme="minorHAnsi" w:hAnsi="Tahoma" w:cs="Tahoma"/>
          <w:kern w:val="2"/>
          <w:sz w:val="21"/>
          <w:szCs w:val="21"/>
          <w:lang w:val="en-US"/>
          <w14:ligatures w14:val="standardContextual"/>
        </w:rPr>
      </w:pPr>
    </w:p>
    <w:p w14:paraId="21AC23EC" w14:textId="13510C22" w:rsidR="00206EEC" w:rsidRPr="00F703C0" w:rsidRDefault="00EE6E21" w:rsidP="00C54C19">
      <w:pPr>
        <w:tabs>
          <w:tab w:val="clear" w:pos="454"/>
          <w:tab w:val="clear" w:pos="4706"/>
        </w:tabs>
        <w:autoSpaceDE/>
        <w:autoSpaceDN/>
        <w:spacing w:after="160" w:line="259" w:lineRule="auto"/>
        <w:ind w:right="-138"/>
        <w:rPr>
          <w:rFonts w:ascii="Tahoma" w:eastAsiaTheme="minorHAnsi" w:hAnsi="Tahoma" w:cs="Tahoma"/>
          <w:b/>
          <w:bCs/>
          <w:kern w:val="2"/>
          <w:lang w:val="en-US"/>
          <w14:ligatures w14:val="standardContextual"/>
        </w:rPr>
      </w:pPr>
      <w:r>
        <w:rPr>
          <w:rFonts w:ascii="Tahoma" w:eastAsiaTheme="minorHAnsi" w:hAnsi="Tahoma" w:cs="Tahoma" w:hint="cs"/>
          <w:b/>
          <w:bCs/>
          <w:kern w:val="2"/>
          <w:sz w:val="28"/>
          <w:szCs w:val="28"/>
          <w:cs/>
          <w:lang w:val="en-US"/>
          <w14:ligatures w14:val="standardContextual"/>
        </w:rPr>
        <w:t>พลาดไม่ได้</w:t>
      </w:r>
      <w:r w:rsidRPr="003A7B89">
        <w:rPr>
          <w:rFonts w:ascii="Tahoma" w:eastAsiaTheme="minorHAnsi" w:hAnsi="Tahoma" w:cs="Tahoma"/>
          <w:kern w:val="2"/>
          <w:sz w:val="28"/>
          <w:szCs w:val="28"/>
          <w:u w:val="single"/>
          <w:cs/>
          <w:lang w:val="en-US"/>
          <w14:ligatures w14:val="standardContextual"/>
        </w:rPr>
        <w:t xml:space="preserve"> </w:t>
      </w:r>
      <w:r w:rsidR="001A01AB">
        <w:rPr>
          <w:rFonts w:ascii="Tahoma" w:eastAsiaTheme="minorHAnsi" w:hAnsi="Tahoma" w:cs="Tahoma"/>
          <w:b/>
          <w:bCs/>
          <w:kern w:val="2"/>
          <w:sz w:val="28"/>
          <w:szCs w:val="28"/>
          <w:lang w:val="en-US"/>
          <w14:ligatures w14:val="standardContextual"/>
        </w:rPr>
        <w:t>MINI</w:t>
      </w:r>
      <w:r w:rsidR="00903D06">
        <w:rPr>
          <w:rFonts w:ascii="Tahoma" w:eastAsiaTheme="minorHAnsi" w:hAnsi="Tahoma" w:cs="Tahoma"/>
          <w:b/>
          <w:bCs/>
          <w:kern w:val="2"/>
          <w:sz w:val="28"/>
          <w:szCs w:val="28"/>
          <w:lang w:val="en-US"/>
          <w14:ligatures w14:val="standardContextual"/>
        </w:rPr>
        <w:t xml:space="preserve"> THAILAND</w:t>
      </w:r>
      <w:r w:rsidR="001A01AB">
        <w:rPr>
          <w:rFonts w:ascii="Tahoma" w:eastAsiaTheme="minorHAnsi" w:hAnsi="Tahoma" w:cs="Tahoma"/>
          <w:b/>
          <w:bCs/>
          <w:kern w:val="2"/>
          <w:sz w:val="28"/>
          <w:szCs w:val="28"/>
          <w:lang w:val="en-US"/>
          <w14:ligatures w14:val="standardContextual"/>
        </w:rPr>
        <w:t xml:space="preserve"> UNITED 2025 </w:t>
      </w:r>
      <w:r w:rsidR="0066641F" w:rsidRPr="00F703C0">
        <w:rPr>
          <w:rFonts w:ascii="Tahoma" w:hAnsi="Tahoma" w:cs="Tahoma"/>
          <w:b/>
          <w:bCs/>
          <w:sz w:val="28"/>
          <w:szCs w:val="28"/>
          <w:cs/>
        </w:rPr>
        <w:t>ปรากฏการณ์รวมพล</w:t>
      </w:r>
      <w:r w:rsidR="003A7B89">
        <w:rPr>
          <w:rFonts w:ascii="Tahoma" w:hAnsi="Tahoma" w:cs="Tahoma"/>
          <w:b/>
          <w:bCs/>
          <w:sz w:val="28"/>
          <w:szCs w:val="28"/>
        </w:rPr>
        <w:br/>
      </w:r>
      <w:r w:rsidR="0066641F" w:rsidRPr="00F703C0">
        <w:rPr>
          <w:rFonts w:ascii="Tahoma" w:hAnsi="Tahoma" w:cs="Tahoma"/>
          <w:b/>
          <w:bCs/>
          <w:sz w:val="28"/>
          <w:szCs w:val="28"/>
          <w:cs/>
        </w:rPr>
        <w:t>คนรักมินิสุดยิ่งใหญ่! ปาร์ตี้ริมหาดส่วนตัวชะอำ พร้อมคอนเสิร์ต</w:t>
      </w:r>
      <w:r w:rsidR="00C54C19" w:rsidRPr="00C54C19">
        <w:rPr>
          <w:rFonts w:ascii="Tahoma" w:hAnsi="Tahoma" w:cs="Tahoma" w:hint="cs"/>
          <w:b/>
          <w:bCs/>
          <w:sz w:val="28"/>
          <w:szCs w:val="28"/>
          <w:cs/>
        </w:rPr>
        <w:t>สุดฟีลกู๊ด</w:t>
      </w:r>
      <w:r w:rsidR="00DC7570">
        <w:rPr>
          <w:rFonts w:ascii="Tahoma" w:hAnsi="Tahoma" w:cs="Tahoma" w:hint="cs"/>
          <w:b/>
          <w:bCs/>
          <w:sz w:val="28"/>
          <w:szCs w:val="28"/>
          <w:cs/>
        </w:rPr>
        <w:t xml:space="preserve"> </w:t>
      </w:r>
      <w:r w:rsidR="003A7B89">
        <w:rPr>
          <w:rFonts w:ascii="Tahoma" w:hAnsi="Tahoma" w:cs="Tahoma"/>
          <w:b/>
          <w:bCs/>
          <w:sz w:val="28"/>
          <w:szCs w:val="28"/>
        </w:rPr>
        <w:br/>
      </w:r>
      <w:r w:rsidR="00DC7570" w:rsidRPr="00DC7570">
        <w:rPr>
          <w:rFonts w:ascii="Tahoma" w:hAnsi="Tahoma" w:cs="Tahoma"/>
          <w:b/>
          <w:bCs/>
          <w:sz w:val="28"/>
          <w:szCs w:val="28"/>
          <w:cs/>
        </w:rPr>
        <w:t>เปิดจำหน่ายบัตรแล้ว!</w:t>
      </w:r>
    </w:p>
    <w:p w14:paraId="3CAB605D" w14:textId="533191FD" w:rsidR="00E379C8" w:rsidRDefault="00615A9D" w:rsidP="00661BC2">
      <w:pPr>
        <w:spacing w:line="276" w:lineRule="auto"/>
        <w:jc w:val="center"/>
        <w:rPr>
          <w:rFonts w:ascii="Arial" w:eastAsia="Angsana New" w:hAnsi="Arial" w:cs="Arial"/>
          <w:sz w:val="20"/>
          <w:szCs w:val="20"/>
          <w:lang w:val="en-GB"/>
        </w:rPr>
      </w:pPr>
      <w:r>
        <w:rPr>
          <w:rFonts w:ascii="Arial" w:eastAsia="Angsana New" w:hAnsi="Arial" w:cs="Arial"/>
          <w:noProof/>
          <w:sz w:val="20"/>
          <w:szCs w:val="20"/>
          <w:cs/>
          <w:lang w:val="en-GB"/>
        </w:rPr>
        <w:drawing>
          <wp:inline distT="0" distB="0" distL="0" distR="0" wp14:anchorId="7A2DE451" wp14:editId="32BBBCC2">
            <wp:extent cx="3842657" cy="3842657"/>
            <wp:effectExtent l="0" t="0" r="5715" b="5715"/>
            <wp:docPr id="284155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365" cy="384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EAFF1" w14:textId="33E4271F" w:rsidR="00D62E80" w:rsidRDefault="00615A9D" w:rsidP="004274EF">
      <w:pPr>
        <w:spacing w:after="0"/>
        <w:rPr>
          <w:rFonts w:ascii="Tahoma" w:eastAsiaTheme="minorHAnsi" w:hAnsi="Tahoma" w:cs="Tahoma"/>
          <w:kern w:val="2"/>
          <w:sz w:val="20"/>
          <w:szCs w:val="20"/>
          <w:lang w:val="en-US"/>
          <w14:ligatures w14:val="standardContextual"/>
        </w:rPr>
      </w:pPr>
      <w:r>
        <w:rPr>
          <w:rFonts w:ascii="Tahoma" w:eastAsiaTheme="minorHAnsi" w:hAnsi="Tahoma" w:cs="Tahoma" w:hint="cs"/>
          <w:b/>
          <w:bCs/>
          <w:kern w:val="2"/>
          <w:sz w:val="20"/>
          <w:szCs w:val="20"/>
          <w:cs/>
          <w:lang w:val="en-US"/>
          <w14:ligatures w14:val="standardContextual"/>
        </w:rPr>
        <w:t>กรุงเทพฯ</w:t>
      </w:r>
      <w:r w:rsidR="00DA5251">
        <w:rPr>
          <w:rFonts w:ascii="Tahoma" w:eastAsiaTheme="minorHAnsi" w:hAnsi="Tahoma" w:cs="Tahoma"/>
          <w:b/>
          <w:bCs/>
          <w:kern w:val="2"/>
          <w:sz w:val="20"/>
          <w:szCs w:val="20"/>
          <w:lang w:val="en-US"/>
          <w14:ligatures w14:val="standardContextual"/>
        </w:rPr>
        <w:t xml:space="preserve"> </w:t>
      </w:r>
      <w:r w:rsidR="00883238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>มินิ</w:t>
      </w:r>
      <w:r w:rsidR="00DA5251" w:rsidRPr="00DA5251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 xml:space="preserve"> ประเทศไทย</w:t>
      </w:r>
      <w:r w:rsidR="004274EF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 xml:space="preserve"> </w:t>
      </w:r>
      <w:r w:rsidR="004274EF" w:rsidRPr="004274EF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>ชวนเหล่</w:t>
      </w:r>
      <w:r w:rsidR="004274EF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>า</w:t>
      </w:r>
      <w:r w:rsidR="00A66496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 xml:space="preserve"> </w:t>
      </w:r>
      <w:proofErr w:type="spellStart"/>
      <w:r w:rsidR="00A66496" w:rsidRPr="003D0068">
        <w:rPr>
          <w:rFonts w:ascii="Tahoma" w:hAnsi="Tahoma" w:cs="Tahoma"/>
          <w:color w:val="000000"/>
          <w:sz w:val="20"/>
          <w:szCs w:val="20"/>
          <w:shd w:val="clear" w:color="auto" w:fill="FFFFFF"/>
        </w:rPr>
        <w:t>MINIster</w:t>
      </w:r>
      <w:r w:rsidR="00A66496">
        <w:rPr>
          <w:rFonts w:ascii="Tahoma" w:hAnsi="Tahoma" w:cs="Tahoma"/>
          <w:color w:val="000000"/>
          <w:sz w:val="20"/>
          <w:szCs w:val="20"/>
          <w:shd w:val="clear" w:color="auto" w:fill="FFFFFF"/>
        </w:rPr>
        <w:t>s</w:t>
      </w:r>
      <w:proofErr w:type="spellEnd"/>
      <w:r w:rsidR="00A66496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 xml:space="preserve"> </w:t>
      </w:r>
      <w:r w:rsidR="003B5004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 xml:space="preserve">ไม่ว่าจะเป็นลูกค้า </w:t>
      </w:r>
      <w:r w:rsidR="003B5004">
        <w:rPr>
          <w:rFonts w:ascii="Tahoma" w:eastAsiaTheme="minorHAnsi" w:hAnsi="Tahoma" w:cs="Tahoma"/>
          <w:kern w:val="2"/>
          <w:sz w:val="20"/>
          <w:szCs w:val="20"/>
          <w:lang w:val="en-US"/>
          <w14:ligatures w14:val="standardContextual"/>
        </w:rPr>
        <w:t xml:space="preserve">MINI </w:t>
      </w:r>
      <w:r w:rsidR="003B5004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>หรือแฟน</w:t>
      </w:r>
      <w:r w:rsidR="006427BA">
        <w:rPr>
          <w:rFonts w:ascii="Tahoma" w:eastAsiaTheme="minorHAnsi" w:hAnsi="Tahoma" w:cs="Tahoma"/>
          <w:kern w:val="2"/>
          <w:sz w:val="20"/>
          <w:szCs w:val="20"/>
          <w:lang w:val="en-US"/>
          <w14:ligatures w14:val="standardContextual"/>
        </w:rPr>
        <w:t xml:space="preserve"> </w:t>
      </w:r>
      <w:r w:rsidR="003B5004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>ๆ</w:t>
      </w:r>
      <w:r w:rsidR="003B5004">
        <w:rPr>
          <w:rFonts w:ascii="Tahoma" w:eastAsiaTheme="minorHAnsi" w:hAnsi="Tahoma" w:cs="Tahoma"/>
          <w:kern w:val="2"/>
          <w:sz w:val="20"/>
          <w:szCs w:val="20"/>
          <w:lang w:val="en-US"/>
          <w14:ligatures w14:val="standardContextual"/>
        </w:rPr>
        <w:t xml:space="preserve"> </w:t>
      </w:r>
      <w:r w:rsidR="003B5004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 xml:space="preserve">ที่ชื่นชอบ </w:t>
      </w:r>
      <w:r w:rsidR="003B5004">
        <w:rPr>
          <w:rFonts w:ascii="Tahoma" w:eastAsiaTheme="minorHAnsi" w:hAnsi="Tahoma" w:cs="Tahoma"/>
          <w:kern w:val="2"/>
          <w:sz w:val="20"/>
          <w:szCs w:val="20"/>
          <w:lang w:val="en-US"/>
          <w14:ligatures w14:val="standardContextual"/>
        </w:rPr>
        <w:t>MINI</w:t>
      </w:r>
      <w:r w:rsidR="003B5004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 xml:space="preserve"> </w:t>
      </w:r>
      <w:r w:rsidR="005472EC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>ผู้ที่</w:t>
      </w:r>
      <w:r w:rsidR="006427BA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>หลงใหล</w:t>
      </w:r>
      <w:r w:rsidR="005472EC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>ใน</w:t>
      </w:r>
      <w:r w:rsidR="00AE3F45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 xml:space="preserve">ไลฟ์สไตล์สุดคูล </w:t>
      </w:r>
      <w:r w:rsidR="000E51A4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>ม</w:t>
      </w:r>
      <w:r w:rsidR="000E51A4" w:rsidRPr="000E51A4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 xml:space="preserve">าร่วมสร้างปรากฏการณ์แห่งความสนุกและมิตรภาพครั้งยิ่งใหญ่แห่งปี ในงาน </w:t>
      </w:r>
      <w:r w:rsidR="000E51A4" w:rsidRPr="00AF06C3">
        <w:rPr>
          <w:rFonts w:ascii="Tahoma" w:eastAsiaTheme="minorHAnsi" w:hAnsi="Tahoma" w:cs="Tahoma"/>
          <w:b/>
          <w:bCs/>
          <w:kern w:val="2"/>
          <w:sz w:val="20"/>
          <w:szCs w:val="20"/>
          <w:cs/>
          <w:lang w:val="en-US"/>
          <w14:ligatures w14:val="standardContextual"/>
        </w:rPr>
        <w:t>“</w:t>
      </w:r>
      <w:r w:rsidR="000E51A4" w:rsidRPr="00AF06C3">
        <w:rPr>
          <w:rFonts w:ascii="Tahoma" w:eastAsiaTheme="minorHAnsi" w:hAnsi="Tahoma" w:cs="Tahoma"/>
          <w:b/>
          <w:bCs/>
          <w:kern w:val="2"/>
          <w:sz w:val="20"/>
          <w:szCs w:val="20"/>
          <w14:ligatures w14:val="standardContextual"/>
        </w:rPr>
        <w:t xml:space="preserve">MINI Thailand United 2025” </w:t>
      </w:r>
      <w:r w:rsidR="000E51A4" w:rsidRPr="000E51A4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>มหกรรมรวมพลคนรักมินิ</w:t>
      </w:r>
      <w:r w:rsidR="003B5004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 xml:space="preserve"> </w:t>
      </w:r>
      <w:r w:rsidR="000E51A4" w:rsidRPr="000E51A4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>ประจำปี ที่จะจัดขึ้น ณ</w:t>
      </w:r>
      <w:r w:rsidR="000E51A4" w:rsidRPr="000E51A4">
        <w:rPr>
          <w:rFonts w:ascii="Tahoma" w:eastAsiaTheme="minorHAnsi" w:hAnsi="Tahoma" w:cs="Tahoma"/>
          <w:kern w:val="2"/>
          <w:sz w:val="20"/>
          <w:szCs w:val="20"/>
          <w14:ligatures w14:val="standardContextual"/>
        </w:rPr>
        <w:t> </w:t>
      </w:r>
      <w:r w:rsidR="000E51A4" w:rsidRPr="00AF06C3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>บ้านไม้บนหาด ชะอำ จังหวัดเพชรบุรี</w:t>
      </w:r>
      <w:r w:rsidR="000E51A4" w:rsidRPr="000E51A4">
        <w:rPr>
          <w:rFonts w:ascii="Tahoma" w:eastAsiaTheme="minorHAnsi" w:hAnsi="Tahoma" w:cs="Tahoma"/>
          <w:kern w:val="2"/>
          <w:sz w:val="20"/>
          <w:szCs w:val="20"/>
          <w14:ligatures w14:val="standardContextual"/>
        </w:rPr>
        <w:t> </w:t>
      </w:r>
      <w:r w:rsidR="000E51A4" w:rsidRPr="000E51A4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 xml:space="preserve">ในวันเสาร์ที่ </w:t>
      </w:r>
      <w:r w:rsidR="003A7B89">
        <w:rPr>
          <w:rFonts w:ascii="Tahoma" w:eastAsiaTheme="minorHAnsi" w:hAnsi="Tahoma" w:cs="Tahoma"/>
          <w:kern w:val="2"/>
          <w:sz w:val="20"/>
          <w:szCs w:val="20"/>
          <w:lang w:val="en-US"/>
          <w14:ligatures w14:val="standardContextual"/>
        </w:rPr>
        <w:br/>
      </w:r>
      <w:r w:rsidR="000E51A4" w:rsidRPr="000E51A4">
        <w:rPr>
          <w:rFonts w:ascii="Tahoma" w:eastAsiaTheme="minorHAnsi" w:hAnsi="Tahoma" w:cs="Tahoma"/>
          <w:kern w:val="2"/>
          <w:sz w:val="20"/>
          <w:szCs w:val="20"/>
          <w14:ligatures w14:val="standardContextual"/>
        </w:rPr>
        <w:t xml:space="preserve">8 </w:t>
      </w:r>
      <w:r w:rsidR="000E51A4" w:rsidRPr="000E51A4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 xml:space="preserve">พฤศจิกายน </w:t>
      </w:r>
      <w:r w:rsidR="000E51A4" w:rsidRPr="000E51A4">
        <w:rPr>
          <w:rFonts w:ascii="Tahoma" w:eastAsiaTheme="minorHAnsi" w:hAnsi="Tahoma" w:cs="Tahoma"/>
          <w:kern w:val="2"/>
          <w:sz w:val="20"/>
          <w:szCs w:val="20"/>
          <w14:ligatures w14:val="standardContextual"/>
        </w:rPr>
        <w:t xml:space="preserve">2568 </w:t>
      </w:r>
      <w:r w:rsidR="000E51A4" w:rsidRPr="000E51A4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>นี้</w:t>
      </w:r>
    </w:p>
    <w:p w14:paraId="236F3A67" w14:textId="77777777" w:rsidR="00297692" w:rsidRDefault="00297692" w:rsidP="004274EF">
      <w:pPr>
        <w:spacing w:after="0"/>
        <w:rPr>
          <w:rFonts w:ascii="Tahoma" w:eastAsiaTheme="minorHAnsi" w:hAnsi="Tahoma" w:cs="Tahoma"/>
          <w:kern w:val="2"/>
          <w:sz w:val="20"/>
          <w:szCs w:val="20"/>
          <w:lang w:val="en-US"/>
          <w14:ligatures w14:val="standardContextual"/>
        </w:rPr>
      </w:pPr>
    </w:p>
    <w:p w14:paraId="75ED7898" w14:textId="31F7ED59" w:rsidR="00FE2C65" w:rsidRDefault="00297692" w:rsidP="00753261">
      <w:pPr>
        <w:spacing w:after="0"/>
        <w:rPr>
          <w:rFonts w:ascii="Arial" w:eastAsia="Angsana New" w:hAnsi="Arial" w:cstheme="minorBidi"/>
          <w:b/>
          <w:bCs/>
          <w:sz w:val="20"/>
          <w:szCs w:val="20"/>
          <w:lang w:val="en-US"/>
        </w:rPr>
      </w:pPr>
      <w:r w:rsidRPr="00297692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>พิเศษกว่าที่เคย</w:t>
      </w:r>
      <w:r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>กับการ</w:t>
      </w:r>
      <w:r w:rsidRPr="00297692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>เนรมิตพื้นที่ริมหาดส่วนตัว</w:t>
      </w:r>
      <w:r w:rsidR="00B01A9E" w:rsidRPr="00297692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>สุดกว้างขวาง</w:t>
      </w:r>
      <w:r w:rsidRPr="00297692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 xml:space="preserve">ของบ้านไม้บนหาด ให้กลายเป็นเวทีแห่งความสุขและอิสระ </w:t>
      </w:r>
      <w:r w:rsidR="0096140C">
        <w:rPr>
          <w:rFonts w:ascii="Tahoma" w:eastAsiaTheme="minorHAnsi" w:hAnsi="Tahoma" w:cs="Tahoma" w:hint="cs"/>
          <w:kern w:val="2"/>
          <w:sz w:val="20"/>
          <w:szCs w:val="20"/>
          <w:cs/>
          <w:lang w:val="en-US"/>
          <w14:ligatures w14:val="standardContextual"/>
        </w:rPr>
        <w:t>ผสาน</w:t>
      </w:r>
      <w:r w:rsidRPr="00297692">
        <w:rPr>
          <w:rFonts w:ascii="Tahoma" w:eastAsiaTheme="minorHAnsi" w:hAnsi="Tahoma" w:cs="Tahoma"/>
          <w:kern w:val="2"/>
          <w:sz w:val="20"/>
          <w:szCs w:val="20"/>
          <w:cs/>
          <w:lang w:val="en-US"/>
          <w14:ligatures w14:val="standardContextual"/>
        </w:rPr>
        <w:t xml:space="preserve">บรรยากาศปาร์ตี้ริมทะเลสุดชิลล์เคล้าเสียงคลื่น </w:t>
      </w:r>
      <w:r w:rsidR="008F6E0F">
        <w:rPr>
          <w:rFonts w:ascii="Tahoma" w:hAnsi="Tahoma" w:cs="Tahoma" w:hint="cs"/>
          <w:color w:val="000000"/>
          <w:sz w:val="20"/>
          <w:szCs w:val="20"/>
          <w:shd w:val="clear" w:color="auto" w:fill="FFFFFF"/>
          <w:cs/>
        </w:rPr>
        <w:t xml:space="preserve">ให้เหล่า </w:t>
      </w:r>
      <w:proofErr w:type="spellStart"/>
      <w:r w:rsidR="008F6E0F" w:rsidRPr="003D0068">
        <w:rPr>
          <w:rFonts w:ascii="Tahoma" w:hAnsi="Tahoma" w:cs="Tahoma"/>
          <w:color w:val="000000"/>
          <w:sz w:val="20"/>
          <w:szCs w:val="20"/>
          <w:shd w:val="clear" w:color="auto" w:fill="FFFFFF"/>
        </w:rPr>
        <w:t>MINIster</w:t>
      </w:r>
      <w:r w:rsidR="008F6E0F">
        <w:rPr>
          <w:rFonts w:ascii="Tahoma" w:hAnsi="Tahoma" w:cs="Tahoma"/>
          <w:color w:val="000000"/>
          <w:sz w:val="20"/>
          <w:szCs w:val="20"/>
          <w:shd w:val="clear" w:color="auto" w:fill="FFFFFF"/>
        </w:rPr>
        <w:t>s</w:t>
      </w:r>
      <w:proofErr w:type="spellEnd"/>
      <w:r w:rsidR="008F6E0F">
        <w:rPr>
          <w:rFonts w:ascii="Tahoma" w:hAnsi="Tahoma" w:cs="Tahoma" w:hint="cs"/>
          <w:color w:val="000000"/>
          <w:sz w:val="20"/>
          <w:szCs w:val="20"/>
          <w:shd w:val="clear" w:color="auto" w:fill="FFFFFF"/>
          <w:cs/>
        </w:rPr>
        <w:t xml:space="preserve"> ทุกช่วงวัยได้มาร่วมกันสังสรรค์และเอ็นจอยกับหลากหลายกิจกรรม</w:t>
      </w:r>
      <w:r w:rsidR="007E5E7D">
        <w:rPr>
          <w:rFonts w:ascii="Tahoma" w:hAnsi="Tahoma" w:cs="Tahoma" w:hint="cs"/>
          <w:color w:val="000000"/>
          <w:sz w:val="20"/>
          <w:szCs w:val="20"/>
          <w:shd w:val="clear" w:color="auto" w:fill="FFFFFF"/>
          <w:cs/>
        </w:rPr>
        <w:t xml:space="preserve">สนุก ๆ </w:t>
      </w:r>
      <w:r w:rsidR="008F6E0F">
        <w:rPr>
          <w:rFonts w:ascii="Tahoma" w:hAnsi="Tahoma" w:cs="Tahoma" w:hint="cs"/>
          <w:color w:val="000000"/>
          <w:sz w:val="20"/>
          <w:szCs w:val="20"/>
          <w:shd w:val="clear" w:color="auto" w:fill="FFFFFF"/>
          <w:cs/>
        </w:rPr>
        <w:t>สุดพิเศษ</w:t>
      </w:r>
      <w:r w:rsidR="00F410DF">
        <w:rPr>
          <w:rFonts w:ascii="Tahoma" w:hAnsi="Tahoma" w:cs="Tahoma" w:hint="cs"/>
          <w:color w:val="000000"/>
          <w:sz w:val="20"/>
          <w:szCs w:val="20"/>
          <w:shd w:val="clear" w:color="auto" w:fill="FFFFFF"/>
          <w:cs/>
        </w:rPr>
        <w:t xml:space="preserve"> ทั้ง</w:t>
      </w:r>
      <w:r w:rsidR="00F410DF" w:rsidRPr="00F410DF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t>อาหารและเครื่องดื่มรสเลิศที่คัดสรรมาเป็นพิเศษ รวมถึง</w:t>
      </w:r>
      <w:r w:rsidR="00F410DF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br/>
      </w:r>
      <w:r w:rsidR="00F410DF" w:rsidRPr="00F410DF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t>ของที่ระลึกสุดเอ็กซ์คลูซีฟที่ออกแบบมาเพื่องานนี้โดยเฉพาะ</w:t>
      </w:r>
      <w:r w:rsidR="008A6783">
        <w:rPr>
          <w:rFonts w:ascii="Tahoma" w:hAnsi="Tahoma" w:cs="Tahoma" w:hint="cs"/>
          <w:color w:val="000000"/>
          <w:sz w:val="20"/>
          <w:szCs w:val="20"/>
          <w:shd w:val="clear" w:color="auto" w:fill="FFFFFF"/>
          <w:cs/>
        </w:rPr>
        <w:t xml:space="preserve"> </w:t>
      </w:r>
      <w:r w:rsidR="008A6783" w:rsidRPr="008A6783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t>เติมเต็มความฟีลกู๊ดด้วยคอนเสิร์ตสุดเอ็กซ์คลูซีฟจากทัพศิลปิน ไม่ว่าจะเป็น</w:t>
      </w:r>
      <w:r w:rsidR="008A6783" w:rsidRPr="008A6783">
        <w:rPr>
          <w:rFonts w:ascii="Tahoma" w:hAnsi="Tahoma" w:cs="Tahoma"/>
          <w:color w:val="000000"/>
          <w:sz w:val="20"/>
          <w:szCs w:val="20"/>
          <w:shd w:val="clear" w:color="auto" w:fill="FFFFFF"/>
        </w:rPr>
        <w:t> </w:t>
      </w:r>
      <w:r w:rsidR="008A6783" w:rsidRPr="008A6783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WIM, SEASON FIVE, D GERRARD</w:t>
      </w:r>
      <w:r w:rsidR="008A6783" w:rsidRPr="008A6783">
        <w:rPr>
          <w:rFonts w:ascii="Tahoma" w:hAnsi="Tahoma" w:cs="Tahoma"/>
          <w:color w:val="000000"/>
          <w:sz w:val="20"/>
          <w:szCs w:val="20"/>
          <w:shd w:val="clear" w:color="auto" w:fill="FFFFFF"/>
        </w:rPr>
        <w:t> </w:t>
      </w:r>
      <w:r w:rsidR="008A6783" w:rsidRPr="008A6783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t>และ</w:t>
      </w:r>
      <w:r w:rsidR="008A6783" w:rsidRPr="008A6783">
        <w:rPr>
          <w:rFonts w:ascii="Tahoma" w:hAnsi="Tahoma" w:cs="Tahoma"/>
          <w:color w:val="000000"/>
          <w:sz w:val="20"/>
          <w:szCs w:val="20"/>
          <w:shd w:val="clear" w:color="auto" w:fill="FFFFFF"/>
        </w:rPr>
        <w:t> </w:t>
      </w:r>
      <w:r w:rsidR="008A6783" w:rsidRPr="008A6783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GETSUNOVA</w:t>
      </w:r>
      <w:r w:rsidR="008A6783" w:rsidRPr="008A6783">
        <w:rPr>
          <w:rFonts w:ascii="Tahoma" w:hAnsi="Tahoma" w:cs="Tahoma"/>
          <w:color w:val="000000"/>
          <w:sz w:val="20"/>
          <w:szCs w:val="20"/>
          <w:shd w:val="clear" w:color="auto" w:fill="FFFFFF"/>
        </w:rPr>
        <w:t> </w:t>
      </w:r>
      <w:r w:rsidR="008A6783" w:rsidRPr="008A6783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t>ที่จะมาสร้างสีสัน</w:t>
      </w:r>
      <w:r w:rsidR="008C30F1">
        <w:rPr>
          <w:rFonts w:ascii="Tahoma" w:hAnsi="Tahoma" w:cs="Tahoma" w:hint="cs"/>
          <w:color w:val="000000"/>
          <w:sz w:val="20"/>
          <w:szCs w:val="20"/>
          <w:shd w:val="clear" w:color="auto" w:fill="FFFFFF"/>
          <w:cs/>
        </w:rPr>
        <w:t>ด้วย</w:t>
      </w:r>
      <w:r w:rsidR="008A6783" w:rsidRPr="008A6783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t>เสียงเพลงให้ได้สนุกไปกับทุกจังหวะและทุกบทเพลงที่คุ้นเคย</w:t>
      </w:r>
      <w:r w:rsidR="00807A57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</w:p>
    <w:p w14:paraId="3C071F76" w14:textId="77777777" w:rsidR="00753261" w:rsidRDefault="00753261" w:rsidP="00753261">
      <w:pPr>
        <w:spacing w:after="0"/>
        <w:rPr>
          <w:rFonts w:ascii="Arial" w:eastAsia="Angsana New" w:hAnsi="Arial" w:cstheme="minorBidi"/>
          <w:b/>
          <w:bCs/>
          <w:sz w:val="20"/>
          <w:szCs w:val="20"/>
          <w:lang w:val="en-US"/>
        </w:rPr>
      </w:pPr>
    </w:p>
    <w:p w14:paraId="009F1F4D" w14:textId="3ED1942B" w:rsidR="00753261" w:rsidRDefault="00753261" w:rsidP="00753261">
      <w:pPr>
        <w:spacing w:after="0"/>
        <w:rPr>
          <w:rFonts w:cstheme="minorBidi"/>
          <w:b/>
          <w:bCs/>
          <w:cs/>
        </w:rPr>
      </w:pPr>
      <w:r w:rsidRPr="00753261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t xml:space="preserve">ร่วมเป็นส่วนหนึ่งของปรากฏการณ์ความสนุกครั้งสำคัญนี้ ซื้อบัตรเข้าร่วมงานได้แล้ววันนี้ในราคาเพียง </w:t>
      </w:r>
      <w:r w:rsidRPr="00753261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1,800 </w:t>
      </w:r>
      <w:r w:rsidRPr="00753261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t>บาท</w:t>
      </w:r>
      <w:r w:rsidR="00E16EE4">
        <w:rPr>
          <w:rFonts w:ascii="Tahoma" w:hAnsi="Tahoma" w:cs="Tahoma"/>
          <w:color w:val="000000"/>
          <w:sz w:val="20"/>
          <w:szCs w:val="20"/>
          <w:shd w:val="clear" w:color="auto" w:fill="FFFFFF"/>
        </w:rPr>
        <w:t>*</w:t>
      </w:r>
      <w:r w:rsidRPr="00753261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t xml:space="preserve"> </w:t>
      </w:r>
      <w:r w:rsidR="000B2C61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br/>
      </w:r>
      <w:r w:rsidRPr="00753261">
        <w:rPr>
          <w:rFonts w:ascii="Tahoma" w:hAnsi="Tahoma" w:cs="Tahoma"/>
          <w:color w:val="000000"/>
          <w:sz w:val="20"/>
          <w:szCs w:val="20"/>
          <w:shd w:val="clear" w:color="auto" w:fill="FFFFFF"/>
          <w:cs/>
        </w:rPr>
        <w:t>ผ่าน</w:t>
      </w:r>
      <w:r w:rsidR="00BB1AF7">
        <w:rPr>
          <w:rFonts w:ascii="Tahoma" w:hAnsi="Tahoma" w:cs="Tahoma" w:hint="cs"/>
          <w:color w:val="000000"/>
          <w:sz w:val="20"/>
          <w:szCs w:val="20"/>
          <w:shd w:val="clear" w:color="auto" w:fill="FFFFFF"/>
          <w:cs/>
        </w:rPr>
        <w:t xml:space="preserve"> </w:t>
      </w:r>
      <w:hyperlink r:id="rId11" w:tgtFrame="_blank" w:history="1">
        <w:proofErr w:type="spellStart"/>
        <w:r w:rsidR="00BB1AF7">
          <w:rPr>
            <w:rStyle w:val="Hyperlink"/>
            <w:b/>
            <w:bCs/>
          </w:rPr>
          <w:t>ticketmelon</w:t>
        </w:r>
        <w:proofErr w:type="spellEnd"/>
      </w:hyperlink>
      <w:r w:rsidR="00BB1AF7">
        <w:t xml:space="preserve"> </w:t>
      </w:r>
    </w:p>
    <w:p w14:paraId="425A1171" w14:textId="77777777" w:rsidR="00272B1A" w:rsidRDefault="00272B1A" w:rsidP="00753261">
      <w:pPr>
        <w:spacing w:after="0"/>
        <w:rPr>
          <w:rFonts w:cstheme="minorBidi"/>
          <w:b/>
          <w:bCs/>
        </w:rPr>
      </w:pPr>
    </w:p>
    <w:p w14:paraId="325BAC4B" w14:textId="61A9D523" w:rsidR="006F29DD" w:rsidRDefault="00272B1A" w:rsidP="00753261">
      <w:pPr>
        <w:spacing w:after="0"/>
        <w:rPr>
          <w:rStyle w:val="eop"/>
          <w:rFonts w:ascii="Tahoma" w:hAnsi="Tahoma" w:cs="Tahoma"/>
          <w:sz w:val="20"/>
          <w:szCs w:val="20"/>
          <w:shd w:val="clear" w:color="auto" w:fill="FFFFFF"/>
        </w:rPr>
      </w:pPr>
      <w:r w:rsidRPr="00E566D9">
        <w:rPr>
          <w:rStyle w:val="eop"/>
          <w:rFonts w:ascii="Tahoma" w:hAnsi="Tahoma" w:cs="Tahoma"/>
          <w:sz w:val="20"/>
          <w:szCs w:val="20"/>
          <w:shd w:val="clear" w:color="auto" w:fill="FFFFFF"/>
        </w:rPr>
        <w:t>#MINITHUnited</w:t>
      </w:r>
      <w:r w:rsidR="003A2341">
        <w:rPr>
          <w:rStyle w:val="eop"/>
          <w:rFonts w:ascii="Tahoma" w:hAnsi="Tahoma" w:cs="Tahoma" w:hint="cs"/>
          <w:sz w:val="20"/>
          <w:szCs w:val="20"/>
          <w:shd w:val="clear" w:color="auto" w:fill="FFFFFF"/>
          <w:cs/>
        </w:rPr>
        <w:t xml:space="preserve"> </w:t>
      </w:r>
      <w:r w:rsidR="003A2341" w:rsidRPr="00E566D9">
        <w:rPr>
          <w:rStyle w:val="eop"/>
          <w:rFonts w:ascii="Tahoma" w:hAnsi="Tahoma" w:cs="Tahoma"/>
          <w:sz w:val="20"/>
          <w:szCs w:val="20"/>
          <w:shd w:val="clear" w:color="auto" w:fill="FFFFFF"/>
        </w:rPr>
        <w:t>#MINITH</w:t>
      </w:r>
    </w:p>
    <w:p w14:paraId="60C142D1" w14:textId="77777777" w:rsidR="004935F8" w:rsidRDefault="004935F8" w:rsidP="00753261">
      <w:pPr>
        <w:spacing w:after="0"/>
        <w:rPr>
          <w:rStyle w:val="eop"/>
          <w:rFonts w:ascii="Tahoma" w:hAnsi="Tahoma" w:cs="Tahoma"/>
          <w:sz w:val="20"/>
          <w:szCs w:val="20"/>
          <w:shd w:val="clear" w:color="auto" w:fill="FFFFFF"/>
        </w:rPr>
      </w:pPr>
    </w:p>
    <w:p w14:paraId="3E1C7312" w14:textId="1925CF2D" w:rsidR="004935F8" w:rsidRPr="004935F8" w:rsidRDefault="0012423B" w:rsidP="004935F8">
      <w:pPr>
        <w:spacing w:after="0"/>
        <w:rPr>
          <w:rStyle w:val="eop"/>
          <w:rFonts w:ascii="Tahoma" w:hAnsi="Tahoma" w:cs="Tahoma"/>
          <w:sz w:val="20"/>
          <w:szCs w:val="20"/>
          <w:shd w:val="clear" w:color="auto" w:fill="FFFFFF"/>
        </w:rPr>
      </w:pPr>
      <w:r>
        <w:rPr>
          <w:rStyle w:val="eop"/>
          <w:rFonts w:ascii="Tahoma" w:hAnsi="Tahoma" w:cs="Tahoma"/>
          <w:sz w:val="20"/>
          <w:szCs w:val="20"/>
          <w:shd w:val="clear" w:color="auto" w:fill="FFFFFF"/>
        </w:rPr>
        <w:t>*</w:t>
      </w:r>
      <w:r w:rsidR="004935F8" w:rsidRPr="004935F8">
        <w:rPr>
          <w:rStyle w:val="eop"/>
          <w:rFonts w:ascii="Tahoma" w:hAnsi="Tahoma" w:cs="Tahoma" w:hint="cs"/>
          <w:sz w:val="20"/>
          <w:szCs w:val="20"/>
          <w:shd w:val="clear" w:color="auto" w:fill="FFFFFF"/>
          <w:cs/>
        </w:rPr>
        <w:t>หมายเหตุ</w:t>
      </w:r>
    </w:p>
    <w:p w14:paraId="54BDD4A4" w14:textId="77777777" w:rsidR="004935F8" w:rsidRPr="003A7B89" w:rsidRDefault="004935F8" w:rsidP="006427BA">
      <w:pPr>
        <w:pStyle w:val="ListParagraph"/>
        <w:numPr>
          <w:ilvl w:val="0"/>
          <w:numId w:val="4"/>
        </w:numPr>
        <w:tabs>
          <w:tab w:val="clear" w:pos="454"/>
          <w:tab w:val="clear" w:pos="4706"/>
        </w:tabs>
        <w:autoSpaceDE/>
        <w:autoSpaceDN/>
        <w:spacing w:after="160" w:line="259" w:lineRule="auto"/>
        <w:ind w:left="426" w:hanging="284"/>
        <w:rPr>
          <w:rStyle w:val="eop"/>
          <w:rFonts w:ascii="Tahoma" w:hAnsi="Tahoma" w:cs="Tahoma"/>
          <w:sz w:val="20"/>
          <w:szCs w:val="20"/>
          <w:shd w:val="clear" w:color="auto" w:fill="FFFFFF"/>
        </w:rPr>
      </w:pPr>
      <w:r w:rsidRPr="003A7B89">
        <w:rPr>
          <w:rStyle w:val="eop"/>
          <w:rFonts w:ascii="Tahoma" w:hAnsi="Tahoma" w:cs="Tahoma"/>
          <w:sz w:val="20"/>
          <w:szCs w:val="20"/>
          <w:shd w:val="clear" w:color="auto" w:fill="FFFFFF"/>
          <w:cs/>
        </w:rPr>
        <w:t xml:space="preserve">บัตร </w:t>
      </w:r>
      <w:r w:rsidRPr="003A7B89">
        <w:rPr>
          <w:rStyle w:val="eop"/>
          <w:rFonts w:ascii="Tahoma" w:hAnsi="Tahoma" w:cs="Tahoma"/>
          <w:sz w:val="20"/>
          <w:szCs w:val="20"/>
          <w:shd w:val="clear" w:color="auto" w:fill="FFFFFF"/>
        </w:rPr>
        <w:t xml:space="preserve">1 </w:t>
      </w:r>
      <w:r w:rsidRPr="003A7B89">
        <w:rPr>
          <w:rStyle w:val="eop"/>
          <w:rFonts w:ascii="Tahoma" w:hAnsi="Tahoma" w:cs="Tahoma"/>
          <w:sz w:val="20"/>
          <w:szCs w:val="20"/>
          <w:shd w:val="clear" w:color="auto" w:fill="FFFFFF"/>
          <w:cs/>
        </w:rPr>
        <w:t xml:space="preserve">ใบสำหรับผู้ร่วมงาน </w:t>
      </w:r>
      <w:r w:rsidRPr="003A7B89">
        <w:rPr>
          <w:rStyle w:val="eop"/>
          <w:rFonts w:ascii="Tahoma" w:hAnsi="Tahoma" w:cs="Tahoma"/>
          <w:sz w:val="20"/>
          <w:szCs w:val="20"/>
          <w:shd w:val="clear" w:color="auto" w:fill="FFFFFF"/>
        </w:rPr>
        <w:t xml:space="preserve">1 </w:t>
      </w:r>
      <w:r w:rsidRPr="003A7B89">
        <w:rPr>
          <w:rStyle w:val="eop"/>
          <w:rFonts w:ascii="Tahoma" w:hAnsi="Tahoma" w:cs="Tahoma"/>
          <w:sz w:val="20"/>
          <w:szCs w:val="20"/>
          <w:shd w:val="clear" w:color="auto" w:fill="FFFFFF"/>
          <w:cs/>
        </w:rPr>
        <w:t xml:space="preserve">ท่าน (ผู้ติดตามที่อายุต่ำกว่า </w:t>
      </w:r>
      <w:r w:rsidRPr="003A7B89">
        <w:rPr>
          <w:rStyle w:val="eop"/>
          <w:rFonts w:ascii="Tahoma" w:hAnsi="Tahoma" w:cs="Tahoma"/>
          <w:sz w:val="20"/>
          <w:szCs w:val="20"/>
          <w:shd w:val="clear" w:color="auto" w:fill="FFFFFF"/>
        </w:rPr>
        <w:t xml:space="preserve">12 </w:t>
      </w:r>
      <w:r w:rsidRPr="003A7B89">
        <w:rPr>
          <w:rStyle w:val="eop"/>
          <w:rFonts w:ascii="Tahoma" w:hAnsi="Tahoma" w:cs="Tahoma"/>
          <w:sz w:val="20"/>
          <w:szCs w:val="20"/>
          <w:shd w:val="clear" w:color="auto" w:fill="FFFFFF"/>
          <w:cs/>
        </w:rPr>
        <w:t xml:space="preserve">ปี เข้าฟรีไม่มีค่าใช้จ่าย) </w:t>
      </w:r>
    </w:p>
    <w:p w14:paraId="2DF0CE96" w14:textId="4CD45F0F" w:rsidR="004935F8" w:rsidRPr="003A7B89" w:rsidRDefault="004935F8" w:rsidP="006427BA">
      <w:pPr>
        <w:pStyle w:val="ListParagraph"/>
        <w:numPr>
          <w:ilvl w:val="0"/>
          <w:numId w:val="4"/>
        </w:numPr>
        <w:tabs>
          <w:tab w:val="clear" w:pos="454"/>
          <w:tab w:val="clear" w:pos="4706"/>
        </w:tabs>
        <w:autoSpaceDE/>
        <w:autoSpaceDN/>
        <w:spacing w:after="160" w:line="259" w:lineRule="auto"/>
        <w:ind w:left="426" w:hanging="284"/>
        <w:rPr>
          <w:rStyle w:val="eop"/>
          <w:rFonts w:ascii="Tahoma" w:hAnsi="Tahoma" w:cs="Tahoma"/>
          <w:sz w:val="20"/>
          <w:szCs w:val="20"/>
          <w:shd w:val="clear" w:color="auto" w:fill="FFFFFF"/>
        </w:rPr>
      </w:pPr>
      <w:r w:rsidRPr="003A7B89">
        <w:rPr>
          <w:rStyle w:val="eop"/>
          <w:rFonts w:ascii="Tahoma" w:hAnsi="Tahoma" w:cs="Tahoma"/>
          <w:sz w:val="20"/>
          <w:szCs w:val="20"/>
          <w:shd w:val="clear" w:color="auto" w:fill="FFFFFF"/>
          <w:cs/>
        </w:rPr>
        <w:t>บริษัทฯ ขอสงวนสิทธิ์ในการคืนเงินในทุกกรณี และขอสงวนสิทธิ์ในการเปลี่ยนแปลงเงื่อนไข กติกา และกิจกรรมภายในงาน โดยมิต้องแจ้งให้ทราบล่วงหน้า</w:t>
      </w:r>
    </w:p>
    <w:p w14:paraId="2349822E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240" w:line="280" w:lineRule="exact"/>
        <w:jc w:val="center"/>
        <w:rPr>
          <w:rFonts w:ascii="Tahoma" w:eastAsia="Aptos" w:hAnsi="Tahoma" w:cs="Tahoma"/>
          <w:kern w:val="2"/>
          <w:sz w:val="20"/>
          <w:szCs w:val="20"/>
          <w:lang w:val="en-US"/>
          <w14:ligatures w14:val="standardContextual"/>
        </w:rPr>
      </w:pPr>
      <w:r w:rsidRPr="00AB6950">
        <w:rPr>
          <w:rFonts w:ascii="Arial" w:eastAsia="Aptos" w:hAnsi="Arial" w:cstheme="minorBidi"/>
          <w:kern w:val="2"/>
          <w:sz w:val="20"/>
          <w:szCs w:val="20"/>
          <w:lang w:val="en-GB"/>
          <w14:ligatures w14:val="standardContextual"/>
        </w:rPr>
        <w:t># # #</w:t>
      </w:r>
    </w:p>
    <w:p w14:paraId="5613DB1A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b/>
          <w:bCs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b/>
          <w:bCs/>
          <w:kern w:val="2"/>
          <w:sz w:val="18"/>
          <w:szCs w:val="18"/>
          <w:cs/>
          <w:lang w:val="en-US"/>
          <w14:ligatures w14:val="standardContextual"/>
        </w:rPr>
        <w:t>บีเอ็มดับเบิลยู กรุ๊ป</w:t>
      </w:r>
      <w:r w:rsidRPr="00AB6950">
        <w:rPr>
          <w:rFonts w:ascii="Tahoma" w:eastAsiaTheme="minorHAnsi" w:hAnsi="Tahoma" w:cs="Tahoma"/>
          <w:b/>
          <w:bCs/>
          <w:kern w:val="2"/>
          <w:sz w:val="18"/>
          <w:szCs w:val="18"/>
          <w:lang w:val="en-US"/>
          <w14:ligatures w14:val="standardContextual"/>
        </w:rPr>
        <w:t>   </w:t>
      </w:r>
    </w:p>
    <w:p w14:paraId="52C95DB8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ด้วย 4 แบรนด์ชั้นนำ บีเอ็มดับเบิลยู มินิ โรลส์-รอยซ์ และบีเอ็มดับเบิลยู มอเตอร์ราด บีเอ็มดับเบิลยู กรุ๊ป ก้าวสู่การเป็นผู้นำระดับโลกในการผลิตยานยนต์และจักรยานยนต์ระดับพรีเมียม พร้อมบริการทางการเงินชั้นเยี่ยม ด้วยเครือข่ายการผลิตที่ครอบคลุมมากกว่า 30 โรงงานทั่วโลก และเครือข่ายการจำหน่ายในกว่า 140 ประเทศ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</w:p>
    <w:p w14:paraId="121D3D8E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</w:p>
    <w:p w14:paraId="06CF1EAC" w14:textId="42DF53AC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ในปี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2567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กรุ๊ป มียอดขายรถยนต์กว่า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2.45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ล้านคัน และมอเตอร์ไซค์กว่า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210,000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คันทั่วโลก โดยมีผลกำไรก่อนหักภาษีในปีการเงิน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2567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อยู่ที่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11.0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พันล้านยูโร จากรายได้รวมทั้งสิ้น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142.4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พันล้านยูโร ณ วันที่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31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ธันวาคม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2567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บีเอ็ม</w:t>
      </w:r>
      <w:r w:rsidR="006427BA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br/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ดับเบิลยู กรุ๊ป มีพนักงานรวมทั้งสิ้น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159,104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คน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</w:p>
    <w:p w14:paraId="52D854CC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</w:p>
    <w:p w14:paraId="5039E54F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ความสำเร็จทางเศรษฐกิจของบีเอ็มดับเบิลยู กรุ๊ป ตั้งอยู่บนพื้นฐานของการคิดระยะยาวและการดำเนินงานอย่างมีความรับผิดชอบ ความยั่งยืนเป็นองค์ประกอบสำคัญของกลยุทธ์องค์กรของบีเอ็มดับเบิลยู กรุ๊ป และครอบคลุมทุกผลิตภัณฑ์ ตั้งแต่ห่วงโซ่อุปทาน การผลิต ไปจนถึงสิ้นสุดอายุการใช้งาน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</w:p>
    <w:p w14:paraId="581EE150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ajorEastAsia" w:hAnsi="Tahoma" w:cs="Tahoma"/>
          <w:color w:val="467886" w:themeColor="hyperlink"/>
          <w:kern w:val="2"/>
          <w:sz w:val="18"/>
          <w:szCs w:val="18"/>
          <w:u w:val="single"/>
          <w:lang w:val="en-US"/>
          <w14:ligatures w14:val="standardContextual"/>
        </w:rPr>
        <w:t>www.bmwgroup.com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</w:p>
    <w:p w14:paraId="33B69D32" w14:textId="77777777" w:rsidR="00AB6950" w:rsidRPr="003A7B89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14:ligatures w14:val="standardContextual"/>
        </w:rPr>
      </w:pPr>
      <w:r w:rsidRPr="003A7B89">
        <w:rPr>
          <w:rFonts w:ascii="Tahoma" w:eastAsiaTheme="minorHAnsi" w:hAnsi="Tahoma" w:cs="Tahoma"/>
          <w:kern w:val="2"/>
          <w:sz w:val="18"/>
          <w:szCs w:val="18"/>
          <w14:ligatures w14:val="standardContextual"/>
        </w:rPr>
        <w:t xml:space="preserve">LinkedIn: </w:t>
      </w:r>
      <w:hyperlink r:id="rId12" w:tgtFrame="_blank" w:history="1">
        <w:r w:rsidRPr="003A7B89">
          <w:rPr>
            <w:rFonts w:ascii="Tahoma" w:eastAsiaTheme="majorEastAsia" w:hAnsi="Tahoma" w:cs="Tahoma"/>
            <w:color w:val="467886" w:themeColor="hyperlink"/>
            <w:kern w:val="2"/>
            <w:sz w:val="18"/>
            <w:szCs w:val="18"/>
            <w:u w:val="single"/>
            <w14:ligatures w14:val="standardContextual"/>
          </w:rPr>
          <w:t>http://www.linkedin.com/company/bmw-group/</w:t>
        </w:r>
      </w:hyperlink>
      <w:r w:rsidRPr="003A7B89">
        <w:rPr>
          <w:rFonts w:ascii="Tahoma" w:eastAsiaTheme="minorHAnsi" w:hAnsi="Tahoma" w:cs="Tahoma"/>
          <w:kern w:val="2"/>
          <w:sz w:val="18"/>
          <w:szCs w:val="18"/>
          <w14:ligatures w14:val="standardContextual"/>
        </w:rPr>
        <w:t>  </w:t>
      </w:r>
    </w:p>
    <w:p w14:paraId="7FB9468D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pt-BR"/>
          <w14:ligatures w14:val="standardContextual"/>
        </w:rPr>
      </w:pPr>
      <w:r w:rsidRPr="00AB6950">
        <w:rPr>
          <w:rFonts w:ascii="Tahoma" w:eastAsiaTheme="minorHAnsi" w:hAnsi="Tahoma" w:cs="Tahoma"/>
          <w:kern w:val="2"/>
          <w:sz w:val="18"/>
          <w:szCs w:val="18"/>
          <w:lang w:val="pt-BR"/>
          <w14:ligatures w14:val="standardContextual"/>
        </w:rPr>
        <w:t xml:space="preserve">YouTube: </w:t>
      </w:r>
      <w:hyperlink r:id="rId13" w:tgtFrame="_blank" w:history="1">
        <w:r w:rsidRPr="00AB6950">
          <w:rPr>
            <w:rFonts w:ascii="Tahoma" w:eastAsiaTheme="majorEastAsia" w:hAnsi="Tahoma" w:cs="Tahoma"/>
            <w:color w:val="467886" w:themeColor="hyperlink"/>
            <w:kern w:val="2"/>
            <w:sz w:val="18"/>
            <w:szCs w:val="18"/>
            <w:u w:val="single"/>
            <w:lang w:val="pt-BR"/>
            <w14:ligatures w14:val="standardContextual"/>
          </w:rPr>
          <w:t>https://www.youtube.com/bmwgroup</w:t>
        </w:r>
      </w:hyperlink>
      <w:r w:rsidRPr="00AB6950">
        <w:rPr>
          <w:rFonts w:ascii="Tahoma" w:eastAsiaTheme="minorHAnsi" w:hAnsi="Tahoma" w:cs="Tahoma"/>
          <w:kern w:val="2"/>
          <w:sz w:val="18"/>
          <w:szCs w:val="18"/>
          <w:lang w:val="pt-BR"/>
          <w14:ligatures w14:val="standardContextual"/>
        </w:rPr>
        <w:t> </w:t>
      </w:r>
    </w:p>
    <w:p w14:paraId="01D482B1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pt-BR"/>
          <w14:ligatures w14:val="standardContextual"/>
        </w:rPr>
      </w:pPr>
      <w:r w:rsidRPr="00AB6950">
        <w:rPr>
          <w:rFonts w:ascii="Tahoma" w:eastAsiaTheme="minorHAnsi" w:hAnsi="Tahoma" w:cs="Tahoma"/>
          <w:kern w:val="2"/>
          <w:sz w:val="18"/>
          <w:szCs w:val="18"/>
          <w:lang w:val="pt-BR"/>
          <w14:ligatures w14:val="standardContextual"/>
        </w:rPr>
        <w:t xml:space="preserve">Instagram: </w:t>
      </w:r>
      <w:hyperlink r:id="rId14" w:tgtFrame="_blank" w:history="1">
        <w:r w:rsidRPr="00AB6950">
          <w:rPr>
            <w:rFonts w:ascii="Tahoma" w:eastAsiaTheme="majorEastAsia" w:hAnsi="Tahoma" w:cs="Tahoma"/>
            <w:color w:val="467886" w:themeColor="hyperlink"/>
            <w:kern w:val="2"/>
            <w:sz w:val="18"/>
            <w:szCs w:val="18"/>
            <w:u w:val="single"/>
            <w:lang w:val="pt-BR"/>
            <w14:ligatures w14:val="standardContextual"/>
          </w:rPr>
          <w:t>https://www.instagram.com/bmwgroup</w:t>
        </w:r>
      </w:hyperlink>
      <w:r w:rsidRPr="00AB6950">
        <w:rPr>
          <w:rFonts w:ascii="Tahoma" w:eastAsiaTheme="minorHAnsi" w:hAnsi="Tahoma" w:cs="Tahoma"/>
          <w:kern w:val="2"/>
          <w:sz w:val="18"/>
          <w:szCs w:val="18"/>
          <w:lang w:val="pt-BR"/>
          <w14:ligatures w14:val="standardContextual"/>
        </w:rPr>
        <w:t> </w:t>
      </w:r>
    </w:p>
    <w:p w14:paraId="50A67054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Facebook: </w:t>
      </w:r>
      <w:hyperlink r:id="rId15" w:tgtFrame="_blank" w:history="1">
        <w:r w:rsidRPr="00AB6950">
          <w:rPr>
            <w:rFonts w:ascii="Tahoma" w:eastAsiaTheme="majorEastAsia" w:hAnsi="Tahoma" w:cs="Tahoma"/>
            <w:color w:val="467886" w:themeColor="hyperlink"/>
            <w:kern w:val="2"/>
            <w:sz w:val="18"/>
            <w:szCs w:val="18"/>
            <w:u w:val="single"/>
            <w:lang w:val="en-US"/>
            <w14:ligatures w14:val="standardContextual"/>
          </w:rPr>
          <w:t>https://www.facebook.com/bmwgroup</w:t>
        </w:r>
      </w:hyperlink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</w:p>
    <w:p w14:paraId="1C3030EB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X: </w:t>
      </w:r>
      <w:hyperlink r:id="rId16" w:tgtFrame="_blank" w:history="1">
        <w:r w:rsidRPr="00AB6950">
          <w:rPr>
            <w:rFonts w:ascii="Tahoma" w:eastAsiaTheme="majorEastAsia" w:hAnsi="Tahoma" w:cs="Tahoma"/>
            <w:color w:val="467886" w:themeColor="hyperlink"/>
            <w:kern w:val="2"/>
            <w:sz w:val="18"/>
            <w:szCs w:val="18"/>
            <w:u w:val="single"/>
            <w:lang w:val="en-US"/>
            <w14:ligatures w14:val="standardContextual"/>
          </w:rPr>
          <w:t>https://www.x.com/bmwgroup</w:t>
        </w:r>
      </w:hyperlink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</w:p>
    <w:p w14:paraId="7FD16F26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b/>
          <w:bCs/>
          <w:kern w:val="2"/>
          <w:sz w:val="18"/>
          <w:szCs w:val="18"/>
          <w:lang w:val="en-US"/>
          <w14:ligatures w14:val="standardContextual"/>
        </w:rPr>
      </w:pPr>
    </w:p>
    <w:p w14:paraId="20A20575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b/>
          <w:bCs/>
          <w:kern w:val="2"/>
          <w:sz w:val="18"/>
          <w:szCs w:val="18"/>
          <w:cs/>
          <w:lang w:val="en-US"/>
          <w14:ligatures w14:val="standardContextual"/>
        </w:rPr>
        <w:t>บีเอ็มดับเบิลยู กรุ๊ป ประเทศไทย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</w:p>
    <w:p w14:paraId="02B82EB4" w14:textId="7A127DEE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บีเอ็มดับเบิลยู กรุ๊ป ประเทศไทย เป็นสาขาของ 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BMW AG 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ประเทศเยอรมนี ก่อตั้งขึ้นเมื่อวันที่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3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ตุลาคม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2541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ประกอบด้วย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br/>
        <w:t>สี่บริษัท ได้แก่ บริษัท บีเอ็มดับเบิลยู (ประเทศไทย) จำกัด รับผิดชอบด้านการขายและการตลาดสำหรับผลิตภัณฑ์ของ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br/>
        <w:t>บีเอ็มดับเบิลยู กรุ๊ป บริษัท บีเอ็มดับเบิลยู แมนูแฟคเจอริ่ง (ประเทศไทย) จำกัด รับผิดชอบด้านการผลิตรถยนต์และมอเตอร์ไซค์ภายใต้แบรนด์ บีเอ็มดับเบิลยู มินิ และบีเอ็มดับเบิลยู มอเตอร์ราด บริษัท บีเอ็มดับเบิลยู ลิสซิ่ง (ประเทศไทย) จำกัด รับผิดชอบด้านบริการทางการเงินสำหรับผู้จำหน่ายรถยนต์และลูกค้าบุคคล และบริษัท บีเอ็มดับเบิลยู พาร์ทส์ แมนูแฟคเจอริ่ง (ประเทศไทย) จำกัด รับผิดชอบด้านการผลิตชิ้นส่วนสำหรับการประกอบมอเตอร์ไซค์บีเอ็มดับเบิลยู มอเตอร์ราด สำหรับโรงงานบีเอ็มดับเบิลยู กรุ๊ป แมนูแฟคเจอริ่ง ประเทศไทย ณ จังหวัดระยอง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</w:p>
    <w:p w14:paraId="6EE450A8" w14:textId="77777777" w:rsidR="00AB6950" w:rsidRPr="009336A8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</w:p>
    <w:p w14:paraId="47F72FC0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ในปี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2567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กรุ๊ป ประเทศไทย ยังคงมีผลการดำเนินงานที่แข็งแกร่งด้วยสถิติยอดจดทะเบียนรถยนต์บีเอ็มดับเบิลยูและมินิจำนวน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13,659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คัน โดยแบ่งเป็นยอดจดทะเบียนรถยนต์บีเอ็มดับเบิลยูรวม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12,208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คัน และยอดจดทะเบียนรถยนต์มินิ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1,451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คัน ด้านบีเอ็มดับเบิลยู มอเตอร์ราด ยังคงรักษาผลงานที่แข็งแกร่งไว้ได้ ด้วยยอดจดทะเบียนรถมอเตอร์ไซค์ทั้งหมดรวม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1,011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คัน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   </w:t>
      </w:r>
    </w:p>
    <w:p w14:paraId="70EFA6BF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</w:p>
    <w:p w14:paraId="1B14E5B6" w14:textId="7F847E4A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ในด้านการผลิต โรงงานของบีเอ็มดับเบิลยู กรุ๊ป แมนูแฟคเจอริ่ง ประเทศไทย เป็นเครื่องสะท้อนถึงความเชื่อมั่นของบีเอ็มดับเบิลยู กรุ๊ป ที่มีต่อตลาดในทวีปเอเชีย โดยเฉพาะตลาดประเทศไทย ว่าเป็นตลาดที่สามารถเติบโตได้อย่างมีนัยยะสำคัญ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และด้วยความเป็นเอกลักษณ์ของสถานที่ตั้ง ฐานการผลิตที่แข็งแกร่ง และพนักงานผู้เชี่ยวชาญในด้านยนตรกรรม ทำให้บีเอ็มดับเบิลยู กรุ๊ป แมนู</w:t>
      </w:r>
      <w:r w:rsidR="009336A8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br/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lastRenderedPageBreak/>
        <w:t xml:space="preserve">แฟคเจอริ่ง ประเทศไทย เป็นศูนย์กลางการประกอบยนตรกรรมของบีเอ็มดับเบิลยูในภูมิภาคอาเซียนที่ผ่านมานอกจากนี้ โรงงานบีเอ็มดับเบิลยู กรุ๊ป แมนูแฟคเจอริ่ง ประเทศไทย มีการลงทุนอย่างต่อเนื่องเพื่อรองรับการขยายกระบวนการประกอบภายในโรงงานและเพื่อตอบสนองความต้องการของลูกค้าที่เพิ่มขึ้น นอกจากนี้ สืบเนื่องจากการจัดซื้อชิ้นส่วนยานยนต์จากประเทศไทยในแต่ละปีเป็นจำนวนมากเพื่อป้อนเข้าสู่กระบวนการผลิตในประเทศและเพื่อส่งออก คิดเป็นมูลค่ากว่า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4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พันล้านบาทต่อปี บีเอ็มดับเบิลยูจึงจัดตั้งสำนักงานจัดหาชิ้นส่วนยานยนต์ขึ้นในประเทศไทยด้วย เพื่อจัดหาชิ้นส่วนยานยนต์จากซัพพลายเออร์ในประเทศไทยและภูมิภาคอาเซียน เพื่อรองรับเครือข่ายการผลิตของบีเอ็มดับเบิลยูมากกว่า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30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แห่งทั่วโลก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กรุ๊ป แมนูแฟคเจอริ่ง ประเทศไทย สามารถประกอบรถยนต์และมอเตอร์ไซค์รุ่นต่าง ๆ ทั้งหมด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19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รุ่น ได้แก่ บีเอ็ม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ดับเบิลยู ซีรีส์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2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ซีรีส์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3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ซีรีส์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5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ซีรีส์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7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X1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X3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X5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X6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และบีเอ็มดับเบิลยูู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X7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สำหรับมินิ ได้แก่ มินิ คันทรีแมน สำหรับบีเอ็มดับเบิลยู มอเตอร์ราด ได้แก่ บีเอ็มดับเบิลยู มอเตอร์ราด ได้แก่ 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R 1300 GS  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R 1300 GS  Adventure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F 900 GS 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F 900 GS Adventure 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F 900 R 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F 900 XR 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S 1000 RR 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R 18 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R 18 Bagger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นอกจากนี้ บีเอ็มดับเบิลยู กรุ๊ป แมนูแฟคเจอริ่ง ประเทศไทย ยังขยายสายการประกอบรถยนต์ปลั๊กอิน ไฮบริด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 4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รุ่นในประเทศไทย ได้แก่ 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330e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530e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750e xDrive M Sport 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และ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 xml:space="preserve">บีเอ็มดับเบิลยู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M760e xDrive </w:t>
      </w:r>
    </w:p>
    <w:p w14:paraId="0BBD3084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</w:p>
    <w:p w14:paraId="73FAF0AC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สอบถามข้อมูลเพิ่มเติม: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  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br/>
      </w:r>
      <w:r w:rsidRPr="00AB6950">
        <w:rPr>
          <w:rFonts w:ascii="Tahoma" w:eastAsiaTheme="minorHAnsi" w:hAnsi="Tahoma" w:cs="Tahoma"/>
          <w:b/>
          <w:bCs/>
          <w:kern w:val="2"/>
          <w:sz w:val="18"/>
          <w:szCs w:val="18"/>
          <w:cs/>
          <w:lang w:val="en-US"/>
          <w14:ligatures w14:val="standardContextual"/>
        </w:rPr>
        <w:t>บีเอ็มดับเบิลยู กรุ๊ป ประเทศไทย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  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br/>
      </w:r>
      <w:r w:rsidRPr="00AB6950">
        <w:rPr>
          <w:rFonts w:ascii="Tahoma" w:eastAsiaTheme="minorHAnsi" w:hAnsi="Tahoma" w:cs="Tahoma"/>
          <w:b/>
          <w:bCs/>
          <w:kern w:val="2"/>
          <w:sz w:val="18"/>
          <w:szCs w:val="18"/>
          <w:lang w:val="en-US"/>
          <w14:ligatures w14:val="standardContextual"/>
        </w:rPr>
        <w:t>1397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  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br/>
      </w:r>
      <w:hyperlink r:id="rId17" w:tgtFrame="_blank" w:history="1">
        <w:r w:rsidRPr="00AB6950">
          <w:rPr>
            <w:rFonts w:ascii="Tahoma" w:eastAsiaTheme="majorEastAsia" w:hAnsi="Tahoma" w:cs="Tahoma"/>
            <w:color w:val="467886" w:themeColor="hyperlink"/>
            <w:kern w:val="2"/>
            <w:sz w:val="18"/>
            <w:szCs w:val="18"/>
            <w:u w:val="single"/>
            <w:lang w:val="en-US"/>
            <w14:ligatures w14:val="standardContextual"/>
          </w:rPr>
          <w:t>www.bmw.co.th</w:t>
        </w:r>
      </w:hyperlink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        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br/>
      </w:r>
      <w:hyperlink r:id="rId18" w:tgtFrame="_blank" w:history="1">
        <w:r w:rsidRPr="00AB6950">
          <w:rPr>
            <w:rFonts w:ascii="Tahoma" w:eastAsiaTheme="majorEastAsia" w:hAnsi="Tahoma" w:cs="Tahoma"/>
            <w:color w:val="467886" w:themeColor="hyperlink"/>
            <w:kern w:val="2"/>
            <w:sz w:val="18"/>
            <w:szCs w:val="18"/>
            <w:u w:val="single"/>
            <w:lang w:val="en-US"/>
            <w14:ligatures w14:val="standardContextual"/>
          </w:rPr>
          <w:t>www.mini.co.th</w:t>
        </w:r>
      </w:hyperlink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        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br/>
      </w:r>
      <w:hyperlink r:id="rId19" w:tgtFrame="_blank" w:history="1">
        <w:r w:rsidRPr="00AB6950">
          <w:rPr>
            <w:rFonts w:ascii="Tahoma" w:eastAsiaTheme="majorEastAsia" w:hAnsi="Tahoma" w:cs="Tahoma"/>
            <w:color w:val="467886" w:themeColor="hyperlink"/>
            <w:kern w:val="2"/>
            <w:sz w:val="18"/>
            <w:szCs w:val="18"/>
            <w:u w:val="single"/>
            <w:lang w:val="en-US"/>
            <w14:ligatures w14:val="standardContextual"/>
          </w:rPr>
          <w:t>www.bmw-motorrad.co.th</w:t>
        </w:r>
      </w:hyperlink>
      <w:r w:rsidRPr="00AB6950">
        <w:rPr>
          <w:rFonts w:ascii="Tahoma" w:eastAsiaTheme="minorHAnsi" w:hAnsi="Tahoma" w:cs="Tahoma"/>
          <w:kern w:val="2"/>
          <w:sz w:val="18"/>
          <w:szCs w:val="18"/>
          <w:u w:val="single"/>
          <w:lang w:val="en-US"/>
          <w14:ligatures w14:val="standardContextual"/>
        </w:rPr>
        <w:t xml:space="preserve"> 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          </w:t>
      </w:r>
    </w:p>
    <w:p w14:paraId="7CEFE394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</w:p>
    <w:p w14:paraId="19FA9097" w14:textId="77777777" w:rsidR="00AB6950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</w:pPr>
      <w:r w:rsidRPr="00AB6950">
        <w:rPr>
          <w:rFonts w:ascii="Tahoma" w:eastAsiaTheme="minorHAnsi" w:hAnsi="Tahoma" w:cs="Tahoma"/>
          <w:b/>
          <w:bCs/>
          <w:kern w:val="2"/>
          <w:sz w:val="18"/>
          <w:szCs w:val="18"/>
          <w:cs/>
          <w:lang w:val="en-US"/>
          <w14:ligatures w14:val="standardContextual"/>
        </w:rPr>
        <w:t>สื่อมวลชนติดต่อ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 </w:t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ฮิลล์ แอนด์ นอลตัน ประเทศไทย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 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br/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เอริญา อรรถเกษม (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08-3703-0077) </w:t>
      </w:r>
    </w:p>
    <w:p w14:paraId="36727243" w14:textId="3AD62AAA" w:rsidR="00FE2C65" w:rsidRPr="00AB6950" w:rsidRDefault="00AB6950" w:rsidP="00AB6950">
      <w:pPr>
        <w:tabs>
          <w:tab w:val="clear" w:pos="454"/>
          <w:tab w:val="clear" w:pos="4706"/>
        </w:tabs>
        <w:autoSpaceDE/>
        <w:autoSpaceDN/>
        <w:spacing w:after="0" w:line="280" w:lineRule="exact"/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</w:pPr>
      <w:hyperlink r:id="rId20" w:history="1">
        <w:r w:rsidRPr="00AB6950">
          <w:rPr>
            <w:rFonts w:ascii="Tahoma" w:eastAsiaTheme="majorEastAsia" w:hAnsi="Tahoma" w:cs="Tahoma"/>
            <w:color w:val="467886" w:themeColor="hyperlink"/>
            <w:kern w:val="2"/>
            <w:sz w:val="18"/>
            <w:szCs w:val="18"/>
            <w:u w:val="single"/>
            <w:lang w:val="en-US"/>
            <w14:ligatures w14:val="standardContextual"/>
          </w:rPr>
          <w:t>aatthakasem@hillandknowlton.com</w:t>
        </w:r>
      </w:hyperlink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 xml:space="preserve">  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br/>
      </w:r>
      <w:r w:rsidRPr="00AB6950">
        <w:rPr>
          <w:rFonts w:ascii="Tahoma" w:eastAsiaTheme="minorHAnsi" w:hAnsi="Tahoma" w:cs="Tahoma"/>
          <w:kern w:val="2"/>
          <w:sz w:val="18"/>
          <w:szCs w:val="18"/>
          <w:cs/>
          <w:lang w:val="en-US"/>
          <w14:ligatures w14:val="standardContextual"/>
        </w:rPr>
        <w:t>สุธาทิพย์ บุญแสง (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t>08-7685-1695)  </w:t>
      </w:r>
      <w:r w:rsidRPr="00AB6950">
        <w:rPr>
          <w:rFonts w:ascii="Tahoma" w:eastAsiaTheme="minorHAnsi" w:hAnsi="Tahoma" w:cs="Tahoma"/>
          <w:kern w:val="2"/>
          <w:sz w:val="18"/>
          <w:szCs w:val="18"/>
          <w:lang w:val="en-US"/>
          <w14:ligatures w14:val="standardContextual"/>
        </w:rPr>
        <w:br/>
      </w:r>
      <w:hyperlink r:id="rId21" w:tgtFrame="_blank" w:history="1">
        <w:r w:rsidRPr="00AB6950">
          <w:rPr>
            <w:rFonts w:ascii="Tahoma" w:eastAsiaTheme="majorEastAsia" w:hAnsi="Tahoma" w:cs="Tahoma"/>
            <w:color w:val="467886" w:themeColor="hyperlink"/>
            <w:kern w:val="2"/>
            <w:sz w:val="18"/>
            <w:szCs w:val="18"/>
            <w:u w:val="single"/>
            <w:lang w:val="en-US"/>
            <w14:ligatures w14:val="standardContextual"/>
          </w:rPr>
          <w:t>sboonsaeng@hillandknowlton.com</w:t>
        </w:r>
      </w:hyperlink>
    </w:p>
    <w:sectPr w:rsidR="00FE2C65" w:rsidRPr="00AB6950" w:rsidSect="009E49FD">
      <w:headerReference w:type="default" r:id="rId22"/>
      <w:footerReference w:type="even" r:id="rId23"/>
      <w:footerReference w:type="default" r:id="rId24"/>
      <w:footerReference w:type="first" r:id="rId25"/>
      <w:pgSz w:w="12240" w:h="15840"/>
      <w:pgMar w:top="1985" w:right="1440" w:bottom="1440" w:left="1440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8F0D4" w14:textId="77777777" w:rsidR="00877C4A" w:rsidRDefault="00877C4A" w:rsidP="005017D0">
      <w:pPr>
        <w:spacing w:after="0" w:line="240" w:lineRule="auto"/>
      </w:pPr>
      <w:r>
        <w:separator/>
      </w:r>
    </w:p>
  </w:endnote>
  <w:endnote w:type="continuationSeparator" w:id="0">
    <w:p w14:paraId="00AAE64D" w14:textId="77777777" w:rsidR="00877C4A" w:rsidRDefault="00877C4A" w:rsidP="0050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MWTypeLight">
    <w:altName w:val="Calibri"/>
    <w:charset w:val="00"/>
    <w:family w:val="swiss"/>
    <w:pitch w:val="variable"/>
    <w:sig w:usb0="8000002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MW Group Condensed">
    <w:altName w:val="Calibri"/>
    <w:charset w:val="00"/>
    <w:family w:val="swiss"/>
    <w:pitch w:val="variable"/>
    <w:sig w:usb0="80000027" w:usb1="00000000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1D21" w14:textId="2ADAD361" w:rsidR="00136562" w:rsidRDefault="00136562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27EBFD57" wp14:editId="09CB4E0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263256837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77CB86" w14:textId="75C7904B" w:rsidR="00136562" w:rsidRPr="00136562" w:rsidRDefault="00136562" w:rsidP="00136562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136562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EBFD5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72.3pt;height:27.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" filled="f" stroked="f">
              <v:textbox style="mso-fit-shape-to-text:t" inset="0,0,0,15pt">
                <w:txbxContent>
                  <w:p w14:paraId="1377CB86" w14:textId="75C7904B" w:rsidR="00136562" w:rsidRPr="00136562" w:rsidRDefault="00136562" w:rsidP="00136562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136562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1659764"/>
      <w:docPartObj>
        <w:docPartGallery w:val="Page Numbers (Bottom of Page)"/>
        <w:docPartUnique/>
      </w:docPartObj>
    </w:sdtPr>
    <w:sdtEndPr>
      <w:rPr>
        <w:noProof/>
        <w:sz w:val="20"/>
        <w:szCs w:val="22"/>
      </w:rPr>
    </w:sdtEndPr>
    <w:sdtContent>
      <w:p w14:paraId="4E1BE2F3" w14:textId="7DB14C6E" w:rsidR="006427BA" w:rsidRPr="006427BA" w:rsidRDefault="006427BA">
        <w:pPr>
          <w:pStyle w:val="Footer"/>
          <w:jc w:val="right"/>
          <w:rPr>
            <w:sz w:val="20"/>
            <w:szCs w:val="22"/>
          </w:rPr>
        </w:pPr>
        <w:r w:rsidRPr="006427BA">
          <w:rPr>
            <w:sz w:val="20"/>
            <w:szCs w:val="22"/>
          </w:rPr>
          <w:fldChar w:fldCharType="begin"/>
        </w:r>
        <w:r w:rsidRPr="006427BA">
          <w:rPr>
            <w:sz w:val="20"/>
            <w:szCs w:val="22"/>
          </w:rPr>
          <w:instrText xml:space="preserve"> PAGE   \* MERGEFORMAT </w:instrText>
        </w:r>
        <w:r w:rsidRPr="006427BA">
          <w:rPr>
            <w:sz w:val="20"/>
            <w:szCs w:val="22"/>
          </w:rPr>
          <w:fldChar w:fldCharType="separate"/>
        </w:r>
        <w:r w:rsidRPr="006427BA">
          <w:rPr>
            <w:noProof/>
            <w:sz w:val="20"/>
            <w:szCs w:val="22"/>
          </w:rPr>
          <w:t>2</w:t>
        </w:r>
        <w:r w:rsidRPr="006427BA">
          <w:rPr>
            <w:noProof/>
            <w:sz w:val="20"/>
            <w:szCs w:val="22"/>
          </w:rPr>
          <w:fldChar w:fldCharType="end"/>
        </w:r>
      </w:p>
    </w:sdtContent>
  </w:sdt>
  <w:p w14:paraId="5D2B9EFA" w14:textId="77777777" w:rsidR="006427BA" w:rsidRDefault="006427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96D4A" w14:textId="635F6483" w:rsidR="00136562" w:rsidRDefault="00136562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D9FDA4B" wp14:editId="62D7679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297619554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52EF6B" w14:textId="0AB7D509" w:rsidR="00136562" w:rsidRPr="00136562" w:rsidRDefault="00136562" w:rsidP="00136562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136562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9FDA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margin-left:0;margin-top:0;width:72.3pt;height:27.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" filled="f" stroked="f">
              <v:textbox style="mso-fit-shape-to-text:t" inset="0,0,0,15pt">
                <w:txbxContent>
                  <w:p w14:paraId="6A52EF6B" w14:textId="0AB7D509" w:rsidR="00136562" w:rsidRPr="00136562" w:rsidRDefault="00136562" w:rsidP="00136562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136562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20896" w14:textId="77777777" w:rsidR="00877C4A" w:rsidRDefault="00877C4A" w:rsidP="005017D0">
      <w:pPr>
        <w:spacing w:after="0" w:line="240" w:lineRule="auto"/>
      </w:pPr>
      <w:r>
        <w:separator/>
      </w:r>
    </w:p>
  </w:footnote>
  <w:footnote w:type="continuationSeparator" w:id="0">
    <w:p w14:paraId="7C6E387B" w14:textId="77777777" w:rsidR="00877C4A" w:rsidRDefault="00877C4A" w:rsidP="00501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FD1CA" w14:textId="77777777" w:rsidR="005017D0" w:rsidRDefault="005017D0" w:rsidP="005017D0">
    <w:pPr>
      <w:pStyle w:val="Header"/>
      <w:jc w:val="right"/>
      <w:rPr>
        <w: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6700C85" wp14:editId="739D37DC">
          <wp:simplePos x="0" y="0"/>
          <wp:positionH relativeFrom="margin">
            <wp:posOffset>-65405</wp:posOffset>
          </wp:positionH>
          <wp:positionV relativeFrom="paragraph">
            <wp:posOffset>-83820</wp:posOffset>
          </wp:positionV>
          <wp:extent cx="890905" cy="716280"/>
          <wp:effectExtent l="0" t="0" r="4445" b="7620"/>
          <wp:wrapThrough wrapText="bothSides">
            <wp:wrapPolygon edited="0">
              <wp:start x="0" y="0"/>
              <wp:lineTo x="0" y="21255"/>
              <wp:lineTo x="21246" y="21255"/>
              <wp:lineTo x="21246" y="0"/>
              <wp:lineTo x="0" y="0"/>
            </wp:wrapPolygon>
          </wp:wrapThrough>
          <wp:docPr id="262347907" name="Picture 262347907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46" t="5730" r="13300" b="7420"/>
                  <a:stretch/>
                </pic:blipFill>
                <pic:spPr bwMode="auto">
                  <a:xfrm>
                    <a:off x="0" y="0"/>
                    <a:ext cx="89090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1465">
      <w:rPr>
        <w:noProof/>
      </w:rPr>
      <w:drawing>
        <wp:anchor distT="0" distB="0" distL="114300" distR="114300" simplePos="0" relativeHeight="251658241" behindDoc="0" locked="0" layoutInCell="1" allowOverlap="1" wp14:anchorId="7174E230" wp14:editId="2C16419A">
          <wp:simplePos x="0" y="0"/>
          <wp:positionH relativeFrom="margin">
            <wp:align>right</wp:align>
          </wp:positionH>
          <wp:positionV relativeFrom="paragraph">
            <wp:posOffset>13893</wp:posOffset>
          </wp:positionV>
          <wp:extent cx="1409700" cy="487045"/>
          <wp:effectExtent l="0" t="0" r="0" b="8255"/>
          <wp:wrapSquare wrapText="bothSides"/>
          <wp:docPr id="297412516" name="Picture 29741251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noProof/>
        <w:cs/>
      </w:rPr>
      <w:t xml:space="preserve">                                                                                                                         </w:t>
    </w:r>
  </w:p>
  <w:p w14:paraId="4AE10AB1" w14:textId="77777777" w:rsidR="005017D0" w:rsidRPr="005017D0" w:rsidRDefault="005017D0" w:rsidP="005017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91D34"/>
    <w:multiLevelType w:val="multilevel"/>
    <w:tmpl w:val="FCBA1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E131C3F"/>
    <w:multiLevelType w:val="hybridMultilevel"/>
    <w:tmpl w:val="C8145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F3302"/>
    <w:multiLevelType w:val="multilevel"/>
    <w:tmpl w:val="34CC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FC7E19"/>
    <w:multiLevelType w:val="hybridMultilevel"/>
    <w:tmpl w:val="871A6B52"/>
    <w:lvl w:ilvl="0" w:tplc="9642DF7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4059812">
    <w:abstractNumId w:val="1"/>
  </w:num>
  <w:num w:numId="2" w16cid:durableId="232349441">
    <w:abstractNumId w:val="0"/>
  </w:num>
  <w:num w:numId="3" w16cid:durableId="1206454470">
    <w:abstractNumId w:val="2"/>
  </w:num>
  <w:num w:numId="4" w16cid:durableId="2119593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7D0"/>
    <w:rsid w:val="00003542"/>
    <w:rsid w:val="000109E2"/>
    <w:rsid w:val="00024404"/>
    <w:rsid w:val="000278D5"/>
    <w:rsid w:val="00034886"/>
    <w:rsid w:val="00035E9B"/>
    <w:rsid w:val="00061A42"/>
    <w:rsid w:val="00063170"/>
    <w:rsid w:val="00070229"/>
    <w:rsid w:val="0007290D"/>
    <w:rsid w:val="00075B9E"/>
    <w:rsid w:val="000817CD"/>
    <w:rsid w:val="0008559E"/>
    <w:rsid w:val="000862AA"/>
    <w:rsid w:val="000916E3"/>
    <w:rsid w:val="000939C5"/>
    <w:rsid w:val="000A2499"/>
    <w:rsid w:val="000A7472"/>
    <w:rsid w:val="000A7CD5"/>
    <w:rsid w:val="000B1C1E"/>
    <w:rsid w:val="000B2C61"/>
    <w:rsid w:val="000B4849"/>
    <w:rsid w:val="000B65E7"/>
    <w:rsid w:val="000C101C"/>
    <w:rsid w:val="000C5D01"/>
    <w:rsid w:val="000C762D"/>
    <w:rsid w:val="000D5DEC"/>
    <w:rsid w:val="000D7C9D"/>
    <w:rsid w:val="000E51A4"/>
    <w:rsid w:val="000F6125"/>
    <w:rsid w:val="00100944"/>
    <w:rsid w:val="0010124C"/>
    <w:rsid w:val="00102F89"/>
    <w:rsid w:val="001041A6"/>
    <w:rsid w:val="001152C8"/>
    <w:rsid w:val="00122A0D"/>
    <w:rsid w:val="0012423B"/>
    <w:rsid w:val="00136562"/>
    <w:rsid w:val="00144CB9"/>
    <w:rsid w:val="00144E21"/>
    <w:rsid w:val="00146AAC"/>
    <w:rsid w:val="001473F2"/>
    <w:rsid w:val="00161AAB"/>
    <w:rsid w:val="00162764"/>
    <w:rsid w:val="001649B0"/>
    <w:rsid w:val="00171A93"/>
    <w:rsid w:val="00180798"/>
    <w:rsid w:val="001870AE"/>
    <w:rsid w:val="00195C1E"/>
    <w:rsid w:val="001A01AB"/>
    <w:rsid w:val="001A3998"/>
    <w:rsid w:val="001A70EC"/>
    <w:rsid w:val="001B7A48"/>
    <w:rsid w:val="001C5BE9"/>
    <w:rsid w:val="001E1D72"/>
    <w:rsid w:val="001F08A8"/>
    <w:rsid w:val="001F4B62"/>
    <w:rsid w:val="001F7F53"/>
    <w:rsid w:val="00202183"/>
    <w:rsid w:val="00206EEC"/>
    <w:rsid w:val="002149C3"/>
    <w:rsid w:val="00226981"/>
    <w:rsid w:val="00233925"/>
    <w:rsid w:val="00233DE2"/>
    <w:rsid w:val="00241098"/>
    <w:rsid w:val="00243392"/>
    <w:rsid w:val="0024623B"/>
    <w:rsid w:val="002647F8"/>
    <w:rsid w:val="0026489F"/>
    <w:rsid w:val="00272B1A"/>
    <w:rsid w:val="00280D8E"/>
    <w:rsid w:val="00282AEC"/>
    <w:rsid w:val="00287F0F"/>
    <w:rsid w:val="00291742"/>
    <w:rsid w:val="002923DB"/>
    <w:rsid w:val="0029444F"/>
    <w:rsid w:val="002945F9"/>
    <w:rsid w:val="002965E9"/>
    <w:rsid w:val="00297692"/>
    <w:rsid w:val="002A3BB2"/>
    <w:rsid w:val="002A6D1F"/>
    <w:rsid w:val="002B0C50"/>
    <w:rsid w:val="002B7B7A"/>
    <w:rsid w:val="002C497E"/>
    <w:rsid w:val="002D54D6"/>
    <w:rsid w:val="002F63F7"/>
    <w:rsid w:val="00302988"/>
    <w:rsid w:val="003052A5"/>
    <w:rsid w:val="00306B81"/>
    <w:rsid w:val="00314866"/>
    <w:rsid w:val="00320169"/>
    <w:rsid w:val="0032205A"/>
    <w:rsid w:val="003266CF"/>
    <w:rsid w:val="00332C3E"/>
    <w:rsid w:val="00337A4F"/>
    <w:rsid w:val="00342FED"/>
    <w:rsid w:val="003449B8"/>
    <w:rsid w:val="003552A6"/>
    <w:rsid w:val="00357975"/>
    <w:rsid w:val="00365549"/>
    <w:rsid w:val="003716CC"/>
    <w:rsid w:val="003717D5"/>
    <w:rsid w:val="00371A6B"/>
    <w:rsid w:val="00380229"/>
    <w:rsid w:val="0038769E"/>
    <w:rsid w:val="00390047"/>
    <w:rsid w:val="0039206E"/>
    <w:rsid w:val="00393495"/>
    <w:rsid w:val="00393CDB"/>
    <w:rsid w:val="00396B32"/>
    <w:rsid w:val="003A0A4F"/>
    <w:rsid w:val="003A2341"/>
    <w:rsid w:val="003A6157"/>
    <w:rsid w:val="003A7B89"/>
    <w:rsid w:val="003B4B76"/>
    <w:rsid w:val="003B5004"/>
    <w:rsid w:val="003B51AE"/>
    <w:rsid w:val="003B6E6A"/>
    <w:rsid w:val="003C4CDA"/>
    <w:rsid w:val="003D10FD"/>
    <w:rsid w:val="003E2C39"/>
    <w:rsid w:val="003E2D7D"/>
    <w:rsid w:val="003E66AB"/>
    <w:rsid w:val="003F406C"/>
    <w:rsid w:val="004001D0"/>
    <w:rsid w:val="00404FEF"/>
    <w:rsid w:val="00406CB7"/>
    <w:rsid w:val="004146ED"/>
    <w:rsid w:val="00415661"/>
    <w:rsid w:val="004157F3"/>
    <w:rsid w:val="00415E97"/>
    <w:rsid w:val="0042322F"/>
    <w:rsid w:val="00425FF7"/>
    <w:rsid w:val="004274EF"/>
    <w:rsid w:val="0043216C"/>
    <w:rsid w:val="0044236F"/>
    <w:rsid w:val="00457DB1"/>
    <w:rsid w:val="00466456"/>
    <w:rsid w:val="00466907"/>
    <w:rsid w:val="00470F9C"/>
    <w:rsid w:val="004712D5"/>
    <w:rsid w:val="004740A2"/>
    <w:rsid w:val="0048038C"/>
    <w:rsid w:val="004865FC"/>
    <w:rsid w:val="00491F75"/>
    <w:rsid w:val="004935F8"/>
    <w:rsid w:val="004A1A03"/>
    <w:rsid w:val="004B0AC6"/>
    <w:rsid w:val="004B59EA"/>
    <w:rsid w:val="004B6943"/>
    <w:rsid w:val="004B7A62"/>
    <w:rsid w:val="004C3C49"/>
    <w:rsid w:val="004C67E9"/>
    <w:rsid w:val="004D19B8"/>
    <w:rsid w:val="004D69F7"/>
    <w:rsid w:val="004E2038"/>
    <w:rsid w:val="004E44B2"/>
    <w:rsid w:val="004F197E"/>
    <w:rsid w:val="005017D0"/>
    <w:rsid w:val="00520BB4"/>
    <w:rsid w:val="00524066"/>
    <w:rsid w:val="00524846"/>
    <w:rsid w:val="00525E56"/>
    <w:rsid w:val="00527063"/>
    <w:rsid w:val="005273AC"/>
    <w:rsid w:val="005326B0"/>
    <w:rsid w:val="0053395B"/>
    <w:rsid w:val="00534F34"/>
    <w:rsid w:val="005443B4"/>
    <w:rsid w:val="005472EC"/>
    <w:rsid w:val="00550D9A"/>
    <w:rsid w:val="0055481B"/>
    <w:rsid w:val="0057133C"/>
    <w:rsid w:val="00572901"/>
    <w:rsid w:val="00573D47"/>
    <w:rsid w:val="00574B9B"/>
    <w:rsid w:val="005819B9"/>
    <w:rsid w:val="00583159"/>
    <w:rsid w:val="005A4957"/>
    <w:rsid w:val="005A611C"/>
    <w:rsid w:val="005A7683"/>
    <w:rsid w:val="005B19DB"/>
    <w:rsid w:val="005C2491"/>
    <w:rsid w:val="005F0D53"/>
    <w:rsid w:val="005F3DD6"/>
    <w:rsid w:val="005F406D"/>
    <w:rsid w:val="00612CD9"/>
    <w:rsid w:val="00614C5D"/>
    <w:rsid w:val="00615A9D"/>
    <w:rsid w:val="006205C8"/>
    <w:rsid w:val="00620BA3"/>
    <w:rsid w:val="00623A5F"/>
    <w:rsid w:val="006355EC"/>
    <w:rsid w:val="006427BA"/>
    <w:rsid w:val="006471A6"/>
    <w:rsid w:val="006509EB"/>
    <w:rsid w:val="00655578"/>
    <w:rsid w:val="006614CA"/>
    <w:rsid w:val="00661BC2"/>
    <w:rsid w:val="0066641F"/>
    <w:rsid w:val="006673DF"/>
    <w:rsid w:val="00670F36"/>
    <w:rsid w:val="006719EF"/>
    <w:rsid w:val="0067227B"/>
    <w:rsid w:val="006746EC"/>
    <w:rsid w:val="00677953"/>
    <w:rsid w:val="0068138B"/>
    <w:rsid w:val="00683E82"/>
    <w:rsid w:val="00690BF9"/>
    <w:rsid w:val="00691D55"/>
    <w:rsid w:val="006A4C01"/>
    <w:rsid w:val="006A5771"/>
    <w:rsid w:val="006A74F7"/>
    <w:rsid w:val="006C1269"/>
    <w:rsid w:val="006C2852"/>
    <w:rsid w:val="006C5384"/>
    <w:rsid w:val="006D01D9"/>
    <w:rsid w:val="006D32AB"/>
    <w:rsid w:val="006D3DBE"/>
    <w:rsid w:val="006E22C7"/>
    <w:rsid w:val="006F26FE"/>
    <w:rsid w:val="006F298B"/>
    <w:rsid w:val="006F29DD"/>
    <w:rsid w:val="006F6210"/>
    <w:rsid w:val="00700CBA"/>
    <w:rsid w:val="00700FBB"/>
    <w:rsid w:val="007060A1"/>
    <w:rsid w:val="00711343"/>
    <w:rsid w:val="007129CE"/>
    <w:rsid w:val="00712FAB"/>
    <w:rsid w:val="007148E9"/>
    <w:rsid w:val="00717EC8"/>
    <w:rsid w:val="007224D6"/>
    <w:rsid w:val="007230B6"/>
    <w:rsid w:val="00725C7C"/>
    <w:rsid w:val="007261A2"/>
    <w:rsid w:val="00726965"/>
    <w:rsid w:val="007359B8"/>
    <w:rsid w:val="00736FF7"/>
    <w:rsid w:val="00742E87"/>
    <w:rsid w:val="00744A17"/>
    <w:rsid w:val="00753261"/>
    <w:rsid w:val="00755905"/>
    <w:rsid w:val="0076253D"/>
    <w:rsid w:val="00763A4A"/>
    <w:rsid w:val="007651F3"/>
    <w:rsid w:val="00772651"/>
    <w:rsid w:val="00775ED0"/>
    <w:rsid w:val="00782FB8"/>
    <w:rsid w:val="007978BC"/>
    <w:rsid w:val="007A3368"/>
    <w:rsid w:val="007B5BA9"/>
    <w:rsid w:val="007C2727"/>
    <w:rsid w:val="007C472B"/>
    <w:rsid w:val="007C4BE7"/>
    <w:rsid w:val="007D3B50"/>
    <w:rsid w:val="007D490F"/>
    <w:rsid w:val="007D7DD3"/>
    <w:rsid w:val="007E30D4"/>
    <w:rsid w:val="007E32A8"/>
    <w:rsid w:val="007E5E7D"/>
    <w:rsid w:val="00806A87"/>
    <w:rsid w:val="00807A57"/>
    <w:rsid w:val="00815AD4"/>
    <w:rsid w:val="00820B3A"/>
    <w:rsid w:val="00824559"/>
    <w:rsid w:val="00830453"/>
    <w:rsid w:val="00832693"/>
    <w:rsid w:val="00832B40"/>
    <w:rsid w:val="00833456"/>
    <w:rsid w:val="00835850"/>
    <w:rsid w:val="00845809"/>
    <w:rsid w:val="00854F84"/>
    <w:rsid w:val="00857F7E"/>
    <w:rsid w:val="00861A89"/>
    <w:rsid w:val="00865AF7"/>
    <w:rsid w:val="00871DDC"/>
    <w:rsid w:val="008729DF"/>
    <w:rsid w:val="00873B72"/>
    <w:rsid w:val="00877C4A"/>
    <w:rsid w:val="00883238"/>
    <w:rsid w:val="0089296D"/>
    <w:rsid w:val="008A6783"/>
    <w:rsid w:val="008C30F1"/>
    <w:rsid w:val="008D0763"/>
    <w:rsid w:val="008D180D"/>
    <w:rsid w:val="008D609B"/>
    <w:rsid w:val="008E7EE4"/>
    <w:rsid w:val="008F5443"/>
    <w:rsid w:val="008F6E0F"/>
    <w:rsid w:val="008F7AD5"/>
    <w:rsid w:val="008F7E05"/>
    <w:rsid w:val="00901A39"/>
    <w:rsid w:val="00903D06"/>
    <w:rsid w:val="00913F49"/>
    <w:rsid w:val="00924F5B"/>
    <w:rsid w:val="00930130"/>
    <w:rsid w:val="00931827"/>
    <w:rsid w:val="009336A8"/>
    <w:rsid w:val="009339F0"/>
    <w:rsid w:val="0093766A"/>
    <w:rsid w:val="009405B3"/>
    <w:rsid w:val="0094202F"/>
    <w:rsid w:val="00957EBD"/>
    <w:rsid w:val="009604DB"/>
    <w:rsid w:val="00960940"/>
    <w:rsid w:val="0096140C"/>
    <w:rsid w:val="00964CBE"/>
    <w:rsid w:val="009776F2"/>
    <w:rsid w:val="00980BFE"/>
    <w:rsid w:val="00986139"/>
    <w:rsid w:val="009862B9"/>
    <w:rsid w:val="009A1200"/>
    <w:rsid w:val="009A7041"/>
    <w:rsid w:val="009B5A67"/>
    <w:rsid w:val="009D2A47"/>
    <w:rsid w:val="009D3A55"/>
    <w:rsid w:val="009E1092"/>
    <w:rsid w:val="009E16F4"/>
    <w:rsid w:val="009E26E5"/>
    <w:rsid w:val="009E3F2D"/>
    <w:rsid w:val="009E49FD"/>
    <w:rsid w:val="009E4D44"/>
    <w:rsid w:val="009E5D76"/>
    <w:rsid w:val="009E6F8A"/>
    <w:rsid w:val="009E71D4"/>
    <w:rsid w:val="009E7A9D"/>
    <w:rsid w:val="009F014C"/>
    <w:rsid w:val="009F597E"/>
    <w:rsid w:val="00A07090"/>
    <w:rsid w:val="00A14C8F"/>
    <w:rsid w:val="00A332EE"/>
    <w:rsid w:val="00A43117"/>
    <w:rsid w:val="00A466D4"/>
    <w:rsid w:val="00A51ED4"/>
    <w:rsid w:val="00A52D59"/>
    <w:rsid w:val="00A64295"/>
    <w:rsid w:val="00A64AB2"/>
    <w:rsid w:val="00A64AC6"/>
    <w:rsid w:val="00A66496"/>
    <w:rsid w:val="00A669D2"/>
    <w:rsid w:val="00A751E8"/>
    <w:rsid w:val="00A80095"/>
    <w:rsid w:val="00A80111"/>
    <w:rsid w:val="00A820B7"/>
    <w:rsid w:val="00A86A5E"/>
    <w:rsid w:val="00A86DE8"/>
    <w:rsid w:val="00A92BEE"/>
    <w:rsid w:val="00A9474F"/>
    <w:rsid w:val="00AA286B"/>
    <w:rsid w:val="00AA5E2D"/>
    <w:rsid w:val="00AA7618"/>
    <w:rsid w:val="00AB6950"/>
    <w:rsid w:val="00AD3BF2"/>
    <w:rsid w:val="00AE3F45"/>
    <w:rsid w:val="00AE4C52"/>
    <w:rsid w:val="00AE533A"/>
    <w:rsid w:val="00AE70F0"/>
    <w:rsid w:val="00AF06C3"/>
    <w:rsid w:val="00AF21AB"/>
    <w:rsid w:val="00AF299D"/>
    <w:rsid w:val="00B00A14"/>
    <w:rsid w:val="00B0171A"/>
    <w:rsid w:val="00B01A9E"/>
    <w:rsid w:val="00B13090"/>
    <w:rsid w:val="00B13FC6"/>
    <w:rsid w:val="00B14594"/>
    <w:rsid w:val="00B440D6"/>
    <w:rsid w:val="00B4423F"/>
    <w:rsid w:val="00B513F4"/>
    <w:rsid w:val="00B55A86"/>
    <w:rsid w:val="00B56491"/>
    <w:rsid w:val="00B57212"/>
    <w:rsid w:val="00B62D44"/>
    <w:rsid w:val="00B71735"/>
    <w:rsid w:val="00B77184"/>
    <w:rsid w:val="00B847E7"/>
    <w:rsid w:val="00B8767C"/>
    <w:rsid w:val="00B90A79"/>
    <w:rsid w:val="00B9154A"/>
    <w:rsid w:val="00B94FAA"/>
    <w:rsid w:val="00B95AA9"/>
    <w:rsid w:val="00BA2EA9"/>
    <w:rsid w:val="00BB02F5"/>
    <w:rsid w:val="00BB1AF7"/>
    <w:rsid w:val="00BD38AC"/>
    <w:rsid w:val="00BD43A3"/>
    <w:rsid w:val="00BD6741"/>
    <w:rsid w:val="00BE0B5E"/>
    <w:rsid w:val="00BE0DA8"/>
    <w:rsid w:val="00BE3915"/>
    <w:rsid w:val="00BF1A88"/>
    <w:rsid w:val="00BF1B2D"/>
    <w:rsid w:val="00BF22C7"/>
    <w:rsid w:val="00BF2BCB"/>
    <w:rsid w:val="00C02296"/>
    <w:rsid w:val="00C103CC"/>
    <w:rsid w:val="00C10974"/>
    <w:rsid w:val="00C1596F"/>
    <w:rsid w:val="00C16111"/>
    <w:rsid w:val="00C2493C"/>
    <w:rsid w:val="00C278DD"/>
    <w:rsid w:val="00C45198"/>
    <w:rsid w:val="00C46FCE"/>
    <w:rsid w:val="00C47B8B"/>
    <w:rsid w:val="00C54C19"/>
    <w:rsid w:val="00C555E9"/>
    <w:rsid w:val="00C55C1F"/>
    <w:rsid w:val="00C60E23"/>
    <w:rsid w:val="00C63E62"/>
    <w:rsid w:val="00C6799B"/>
    <w:rsid w:val="00C72255"/>
    <w:rsid w:val="00C72AD0"/>
    <w:rsid w:val="00C74028"/>
    <w:rsid w:val="00C74D2A"/>
    <w:rsid w:val="00C806B0"/>
    <w:rsid w:val="00C96630"/>
    <w:rsid w:val="00C97A24"/>
    <w:rsid w:val="00CA49B4"/>
    <w:rsid w:val="00CA69B3"/>
    <w:rsid w:val="00CA7F86"/>
    <w:rsid w:val="00CB0E42"/>
    <w:rsid w:val="00CB5BA1"/>
    <w:rsid w:val="00CD2386"/>
    <w:rsid w:val="00CD38FA"/>
    <w:rsid w:val="00CD7E49"/>
    <w:rsid w:val="00CE7A3C"/>
    <w:rsid w:val="00CF6626"/>
    <w:rsid w:val="00D01E24"/>
    <w:rsid w:val="00D15E4D"/>
    <w:rsid w:val="00D17B17"/>
    <w:rsid w:val="00D20512"/>
    <w:rsid w:val="00D22082"/>
    <w:rsid w:val="00D23B86"/>
    <w:rsid w:val="00D357E4"/>
    <w:rsid w:val="00D414F4"/>
    <w:rsid w:val="00D4531C"/>
    <w:rsid w:val="00D46905"/>
    <w:rsid w:val="00D52F14"/>
    <w:rsid w:val="00D56B3A"/>
    <w:rsid w:val="00D62E80"/>
    <w:rsid w:val="00D63BC6"/>
    <w:rsid w:val="00D70943"/>
    <w:rsid w:val="00D7369B"/>
    <w:rsid w:val="00D80227"/>
    <w:rsid w:val="00D805AC"/>
    <w:rsid w:val="00D90A0F"/>
    <w:rsid w:val="00D91A3C"/>
    <w:rsid w:val="00D96C89"/>
    <w:rsid w:val="00D97D4D"/>
    <w:rsid w:val="00DA311B"/>
    <w:rsid w:val="00DA5251"/>
    <w:rsid w:val="00DA5E4E"/>
    <w:rsid w:val="00DA6B12"/>
    <w:rsid w:val="00DB1BA2"/>
    <w:rsid w:val="00DC4D65"/>
    <w:rsid w:val="00DC662A"/>
    <w:rsid w:val="00DC7570"/>
    <w:rsid w:val="00DC7CD3"/>
    <w:rsid w:val="00DD067D"/>
    <w:rsid w:val="00DD780D"/>
    <w:rsid w:val="00DE07A0"/>
    <w:rsid w:val="00DE38B5"/>
    <w:rsid w:val="00DF1B12"/>
    <w:rsid w:val="00DF58A5"/>
    <w:rsid w:val="00DF6C88"/>
    <w:rsid w:val="00DF709E"/>
    <w:rsid w:val="00E03B21"/>
    <w:rsid w:val="00E07F35"/>
    <w:rsid w:val="00E11268"/>
    <w:rsid w:val="00E15500"/>
    <w:rsid w:val="00E16EE4"/>
    <w:rsid w:val="00E22DFE"/>
    <w:rsid w:val="00E26005"/>
    <w:rsid w:val="00E379C8"/>
    <w:rsid w:val="00E428BA"/>
    <w:rsid w:val="00E42D5E"/>
    <w:rsid w:val="00E44326"/>
    <w:rsid w:val="00E5500D"/>
    <w:rsid w:val="00E55F61"/>
    <w:rsid w:val="00E646C1"/>
    <w:rsid w:val="00E66B47"/>
    <w:rsid w:val="00E70EF4"/>
    <w:rsid w:val="00E771CA"/>
    <w:rsid w:val="00E830F8"/>
    <w:rsid w:val="00E941E1"/>
    <w:rsid w:val="00E9467E"/>
    <w:rsid w:val="00E97CB0"/>
    <w:rsid w:val="00EB736A"/>
    <w:rsid w:val="00EC48A0"/>
    <w:rsid w:val="00EE4044"/>
    <w:rsid w:val="00EE5115"/>
    <w:rsid w:val="00EE5B70"/>
    <w:rsid w:val="00EE6E21"/>
    <w:rsid w:val="00EF2F2C"/>
    <w:rsid w:val="00EF4069"/>
    <w:rsid w:val="00EF49B6"/>
    <w:rsid w:val="00F03CBB"/>
    <w:rsid w:val="00F04CE5"/>
    <w:rsid w:val="00F05722"/>
    <w:rsid w:val="00F203E5"/>
    <w:rsid w:val="00F25F50"/>
    <w:rsid w:val="00F262C6"/>
    <w:rsid w:val="00F2782E"/>
    <w:rsid w:val="00F37F31"/>
    <w:rsid w:val="00F410DF"/>
    <w:rsid w:val="00F46ED8"/>
    <w:rsid w:val="00F504CB"/>
    <w:rsid w:val="00F55CFA"/>
    <w:rsid w:val="00F62450"/>
    <w:rsid w:val="00F63033"/>
    <w:rsid w:val="00F703C0"/>
    <w:rsid w:val="00F7059E"/>
    <w:rsid w:val="00F80B96"/>
    <w:rsid w:val="00F82130"/>
    <w:rsid w:val="00F83B4F"/>
    <w:rsid w:val="00F84CA7"/>
    <w:rsid w:val="00F9068E"/>
    <w:rsid w:val="00F91449"/>
    <w:rsid w:val="00F939F2"/>
    <w:rsid w:val="00FA4038"/>
    <w:rsid w:val="00FB0AFF"/>
    <w:rsid w:val="00FB21C4"/>
    <w:rsid w:val="00FB2F94"/>
    <w:rsid w:val="00FB68C9"/>
    <w:rsid w:val="00FC6943"/>
    <w:rsid w:val="00FD3036"/>
    <w:rsid w:val="00FD5696"/>
    <w:rsid w:val="00FE0CF6"/>
    <w:rsid w:val="00FE2C65"/>
    <w:rsid w:val="00FE435E"/>
    <w:rsid w:val="00FE5B66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516879"/>
  <w15:chartTrackingRefBased/>
  <w15:docId w15:val="{D0B2BE7E-648B-4280-AD43-A3EC82FF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8AC"/>
    <w:pPr>
      <w:tabs>
        <w:tab w:val="left" w:pos="454"/>
        <w:tab w:val="left" w:pos="4706"/>
      </w:tabs>
      <w:autoSpaceDE w:val="0"/>
      <w:autoSpaceDN w:val="0"/>
      <w:spacing w:after="250" w:line="250" w:lineRule="exact"/>
    </w:pPr>
    <w:rPr>
      <w:rFonts w:ascii="BMWTypeLight" w:eastAsia="Times New Roman" w:hAnsi="BMWTypeLight" w:cs="BMWTypeLight"/>
      <w:kern w:val="0"/>
      <w:szCs w:val="22"/>
      <w:lang w:val="de-D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7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17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17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7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17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7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7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7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7D0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7D0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17D0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17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7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17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7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7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7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7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017D0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7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5017D0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5017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7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7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7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7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7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7D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017D0"/>
    <w:pPr>
      <w:tabs>
        <w:tab w:val="clear" w:pos="454"/>
        <w:tab w:val="clear" w:pos="4706"/>
        <w:tab w:val="center" w:pos="4680"/>
        <w:tab w:val="right" w:pos="9360"/>
      </w:tabs>
      <w:spacing w:after="0" w:line="240" w:lineRule="auto"/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017D0"/>
    <w:rPr>
      <w:rFonts w:ascii="BMWTypeLight" w:eastAsia="Times New Roman" w:hAnsi="BMWTypeLight" w:cs="Angsana New"/>
      <w:kern w:val="0"/>
      <w:lang w:val="de-D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017D0"/>
    <w:pPr>
      <w:tabs>
        <w:tab w:val="clear" w:pos="454"/>
        <w:tab w:val="clear" w:pos="4706"/>
        <w:tab w:val="center" w:pos="4680"/>
        <w:tab w:val="right" w:pos="9360"/>
      </w:tabs>
      <w:spacing w:after="0" w:line="240" w:lineRule="auto"/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017D0"/>
    <w:rPr>
      <w:rFonts w:ascii="BMWTypeLight" w:eastAsia="Times New Roman" w:hAnsi="BMWTypeLight" w:cs="Angsana New"/>
      <w:kern w:val="0"/>
      <w:lang w:val="de-DE"/>
      <w14:ligatures w14:val="none"/>
    </w:rPr>
  </w:style>
  <w:style w:type="character" w:customStyle="1" w:styleId="normaltextrun">
    <w:name w:val="normaltextrun"/>
    <w:basedOn w:val="DefaultParagraphFont"/>
    <w:rsid w:val="005017D0"/>
  </w:style>
  <w:style w:type="character" w:styleId="CommentReference">
    <w:name w:val="annotation reference"/>
    <w:basedOn w:val="DefaultParagraphFont"/>
    <w:uiPriority w:val="99"/>
    <w:semiHidden/>
    <w:unhideWhenUsed/>
    <w:rsid w:val="00226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6981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6981"/>
    <w:rPr>
      <w:rFonts w:ascii="BMWTypeLight" w:eastAsia="Times New Roman" w:hAnsi="BMWTypeLight" w:cs="Angsana New"/>
      <w:kern w:val="0"/>
      <w:sz w:val="20"/>
      <w:szCs w:val="25"/>
      <w:lang w:val="de-D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981"/>
    <w:rPr>
      <w:rFonts w:ascii="BMWTypeLight" w:eastAsia="Times New Roman" w:hAnsi="BMWTypeLight" w:cs="Angsana New"/>
      <w:b/>
      <w:bCs/>
      <w:kern w:val="0"/>
      <w:sz w:val="20"/>
      <w:szCs w:val="25"/>
      <w:lang w:val="de-DE"/>
      <w14:ligatures w14:val="none"/>
    </w:rPr>
  </w:style>
  <w:style w:type="character" w:styleId="Hyperlink">
    <w:name w:val="Hyperlink"/>
    <w:basedOn w:val="DefaultParagraphFont"/>
    <w:uiPriority w:val="99"/>
    <w:unhideWhenUsed/>
    <w:rsid w:val="000F61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6125"/>
    <w:rPr>
      <w:color w:val="605E5C"/>
      <w:shd w:val="clear" w:color="auto" w:fill="E1DFDD"/>
    </w:rPr>
  </w:style>
  <w:style w:type="paragraph" w:customStyle="1" w:styleId="m1214466506522083705msolistparagraph">
    <w:name w:val="m_1214466506522083705msolistparagraph"/>
    <w:basedOn w:val="Normal"/>
    <w:rsid w:val="00E07F35"/>
    <w:pPr>
      <w:tabs>
        <w:tab w:val="clear" w:pos="454"/>
        <w:tab w:val="clear" w:pos="4706"/>
      </w:tabs>
      <w:autoSpaceDE/>
      <w:autoSpaceDN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8138B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C16111"/>
    <w:pPr>
      <w:spacing w:after="0" w:line="240" w:lineRule="auto"/>
    </w:pPr>
    <w:rPr>
      <w:rFonts w:ascii="BMWTypeLight" w:eastAsia="Times New Roman" w:hAnsi="BMWTypeLight" w:cs="Angsana New"/>
      <w:kern w:val="0"/>
      <w:lang w:val="de-DE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E2C39"/>
    <w:pPr>
      <w:tabs>
        <w:tab w:val="clear" w:pos="454"/>
        <w:tab w:val="clear" w:pos="4706"/>
      </w:tabs>
      <w:autoSpaceDE/>
      <w:autoSpaceDN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D62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DefaultParagraphFont"/>
    <w:rsid w:val="00272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7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bmwgroup" TargetMode="External"/><Relationship Id="rId18" Type="http://schemas.openxmlformats.org/officeDocument/2006/relationships/hyperlink" Target="http://www.mini.co.th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sboonsaeng@hillandknowlton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nkedin.com/company/bmw-group/" TargetMode="External"/><Relationship Id="rId17" Type="http://schemas.openxmlformats.org/officeDocument/2006/relationships/hyperlink" Target="http://www.bmw.co.th/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x.com/bmwgroup" TargetMode="External"/><Relationship Id="rId20" Type="http://schemas.openxmlformats.org/officeDocument/2006/relationships/hyperlink" Target="mailto:aatthakasem@hillandknowlton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icketmelon.com/th/GetThatCheese/mini-thailand-united-2025/?fbclid=IwZXh0bgNhZW0CMTAAYnJpZBExTXR0dDc4Um9GQmlSem5zVgEeAoAVjE7jRA1DH5ieSp1m6XBZQTaeoQ-Q8t45h4TAvwjNxgJKBMy443qn4p8_aem_P0sbb49VgLiz7M15keimug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facebook.com/bmwgroup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hyperlink" Target="http://www.bmw-motorrad.co.th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nstagram.com/bmwgroup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cid:59662835789460913472139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b76fae-e8f7-4f17-9f95-0176422c239b" xsi:nil="true"/>
    <MediaServiceAutoTags xmlns="2dbed272-18ae-4d08-8fb5-de3fedb8e636" xsi:nil="true"/>
    <ArchiverLinkFileType xmlns="2dbed272-18ae-4d08-8fb5-de3fedb8e636" xsi:nil="true"/>
    <lcf76f155ced4ddcb4097134ff3c332f xmlns="2dbed272-18ae-4d08-8fb5-de3fedb8e636">
      <Terms xmlns="http://schemas.microsoft.com/office/infopath/2007/PartnerControls"/>
    </lcf76f155ced4ddcb4097134ff3c332f>
    <MediaServiceLocation xmlns="2dbed272-18ae-4d08-8fb5-de3fedb8e636" xsi:nil="true"/>
    <MediaServiceKeyPoints xmlns="2dbed272-18ae-4d08-8fb5-de3fedb8e636" xsi:nil="true"/>
    <MediaServiceOCR xmlns="2dbed272-18ae-4d08-8fb5-de3fedb8e636" xsi:nil="true"/>
    <MediaServiceAutoKeyPoints xmlns="2dbed272-18ae-4d08-8fb5-de3fedb8e636" xsi:nil="true"/>
    <MediaServiceObjectDetectorVersions xmlns="2dbed272-18ae-4d08-8fb5-de3fedb8e636" xsi:nil="true"/>
    <MediaServiceSearchProperties xmlns="2dbed272-18ae-4d08-8fb5-de3fedb8e63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BA9F9C0BB5F24188E2B7DEA49B5D5D" ma:contentTypeVersion="15" ma:contentTypeDescription="Create a new document." ma:contentTypeScope="" ma:versionID="315867677e36c1fdb8be52021ac455d9">
  <xsd:schema xmlns:xsd="http://www.w3.org/2001/XMLSchema" xmlns:xs="http://www.w3.org/2001/XMLSchema" xmlns:p="http://schemas.microsoft.com/office/2006/metadata/properties" xmlns:ns2="2dbed272-18ae-4d08-8fb5-de3fedb8e636" xmlns:ns3="2cb76fae-e8f7-4f17-9f95-0176422c239b" targetNamespace="http://schemas.microsoft.com/office/2006/metadata/properties" ma:root="true" ma:fieldsID="54ce82f52a0306af7f57a4a8190f4153" ns2:_="" ns3:_="">
    <xsd:import namespace="2dbed272-18ae-4d08-8fb5-de3fedb8e636"/>
    <xsd:import namespace="2cb76fae-e8f7-4f17-9f95-0176422c2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ed272-18ae-4d08-8fb5-de3fedb8e6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fals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fals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fals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fals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fals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fals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76fae-e8f7-4f17-9f95-0176422c23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ed79a5-8331-4b66-8ac0-c8b741a2c045}" ma:internalName="TaxCatchAll" ma:showField="CatchAllData" ma:web="2cb76fae-e8f7-4f17-9f95-0176422c23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96FBB-F502-4259-836F-096373FD1351}">
  <ds:schemaRefs>
    <ds:schemaRef ds:uri="http://schemas.microsoft.com/office/2006/metadata/properties"/>
    <ds:schemaRef ds:uri="http://schemas.microsoft.com/office/infopath/2007/PartnerControls"/>
    <ds:schemaRef ds:uri="2cb76fae-e8f7-4f17-9f95-0176422c239b"/>
    <ds:schemaRef ds:uri="2dbed272-18ae-4d08-8fb5-de3fedb8e636"/>
  </ds:schemaRefs>
</ds:datastoreItem>
</file>

<file path=customXml/itemProps2.xml><?xml version="1.0" encoding="utf-8"?>
<ds:datastoreItem xmlns:ds="http://schemas.openxmlformats.org/officeDocument/2006/customXml" ds:itemID="{15BC0CB4-0ADD-4092-BCDF-A5D430E139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CC705E-827E-4630-8D7B-0376848AD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bed272-18ae-4d08-8fb5-de3fedb8e636"/>
    <ds:schemaRef ds:uri="2cb76fae-e8f7-4f17-9f95-0176422c23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6935750-240b-48e4-a615-66942a738439}" enabled="1" method="Standard" siteId="{ce849bab-cc1c-465b-b62e-18f07c9ac198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Thornthawat Thongnab</dc:creator>
  <cp:keywords/>
  <dc:description/>
  <cp:lastModifiedBy>Suthatip Boonsaeng</cp:lastModifiedBy>
  <cp:revision>7</cp:revision>
  <dcterms:created xsi:type="dcterms:W3CDTF">2025-10-16T08:21:00Z</dcterms:created>
  <dcterms:modified xsi:type="dcterms:W3CDTF">2025-10-16T13:43:00Z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11bd5062,fb0fb05,415f8d3d</vt:lpwstr>
  </property>
  <property fmtid="{D5CDD505-2E9C-101B-9397-08002B2CF9AE}" pid="3" name="ClassificationContentMarkingFooterFontProps">
    <vt:lpwstr>#c00000,12,BMW Group Condensed</vt:lpwstr>
  </property>
  <property fmtid="{D5CDD505-2E9C-101B-9397-08002B2CF9AE}" pid="4" name="ClassificationContentMarkingFooterText">
    <vt:lpwstr>CONFIDENTIAL</vt:lpwstr>
  </property>
  <property fmtid="{D5CDD505-2E9C-101B-9397-08002B2CF9AE}" pid="5" name="ContentTypeId">
    <vt:lpwstr>0x010100EEBA9F9C0BB5F24188E2B7DEA49B5D5D</vt:lpwstr>
  </property>
  <property fmtid="{D5CDD505-2E9C-101B-9397-08002B2CF9AE}" pid="6" name="MediaServiceImageTags">
    <vt:lpwstr/>
  </property>
</Properties>
</file>